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CFA99E" w14:textId="2BB1B1B4" w:rsidR="00C8142D" w:rsidRDefault="00C8142D" w:rsidP="00C8142D">
      <w:pPr>
        <w:ind w:left="-567" w:right="-421"/>
        <w:jc w:val="center"/>
      </w:pPr>
    </w:p>
    <w:p w14:paraId="7146BBD9" w14:textId="77777777" w:rsidR="00F65C94" w:rsidRDefault="00F65C94" w:rsidP="00C8142D">
      <w:pPr>
        <w:ind w:left="-567" w:right="-421"/>
        <w:jc w:val="center"/>
      </w:pPr>
    </w:p>
    <w:p w14:paraId="33579F69" w14:textId="6D24A4B5" w:rsidR="004930E2" w:rsidRDefault="00FC4802" w:rsidP="00C8142D">
      <w:pPr>
        <w:ind w:left="-567" w:right="-421"/>
        <w:jc w:val="center"/>
      </w:pPr>
      <w:r>
        <w:rPr>
          <w:noProof/>
        </w:rPr>
        <w:pict w14:anchorId="29370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70.9pt;margin-top:-42pt;width:319.2pt;height:103.6pt;z-index:1;mso-position-horizontal-relative:text;mso-position-vertical-relative:text;mso-width-relative:page;mso-height-relative:page">
            <v:imagedata r:id="rId8" o:title="Amherst logo large"/>
            <w10:wrap type="square"/>
          </v:shape>
        </w:pict>
      </w:r>
    </w:p>
    <w:p w14:paraId="649D8432" w14:textId="77777777" w:rsidR="00C8142D" w:rsidRDefault="00C8142D" w:rsidP="00B949C5">
      <w:pPr>
        <w:jc w:val="center"/>
        <w:rPr>
          <w:rFonts w:ascii="Arial" w:hAnsi="Arial" w:cs="Arial"/>
          <w:b/>
          <w:sz w:val="44"/>
          <w:szCs w:val="44"/>
        </w:rPr>
      </w:pPr>
    </w:p>
    <w:p w14:paraId="0C47F3CF" w14:textId="116FDB0B" w:rsidR="004711A2" w:rsidRPr="004711A2" w:rsidRDefault="004711A2" w:rsidP="00B949C5">
      <w:pPr>
        <w:jc w:val="center"/>
        <w:rPr>
          <w:rFonts w:ascii="Arial" w:hAnsi="Arial" w:cs="Arial"/>
          <w:b/>
          <w:sz w:val="20"/>
          <w:szCs w:val="20"/>
        </w:rPr>
      </w:pPr>
    </w:p>
    <w:p w14:paraId="5F9A7DB4" w14:textId="36D270A4" w:rsidR="00393214" w:rsidRPr="00B949C5" w:rsidRDefault="00393214" w:rsidP="00B949C5">
      <w:pPr>
        <w:jc w:val="center"/>
        <w:rPr>
          <w:rFonts w:ascii="Arial" w:hAnsi="Arial" w:cs="Arial"/>
          <w:b/>
          <w:sz w:val="44"/>
          <w:szCs w:val="44"/>
        </w:rPr>
      </w:pPr>
      <w:r w:rsidRPr="00393214">
        <w:rPr>
          <w:rFonts w:ascii="Arial" w:hAnsi="Arial" w:cs="Arial"/>
          <w:b/>
          <w:sz w:val="44"/>
          <w:szCs w:val="44"/>
        </w:rPr>
        <w:t>MEDIA RELEASE</w:t>
      </w:r>
    </w:p>
    <w:p w14:paraId="44D541D9" w14:textId="483411DC" w:rsidR="00393214" w:rsidRPr="004772CC" w:rsidRDefault="00393214" w:rsidP="00E87992">
      <w:pPr>
        <w:contextualSpacing/>
        <w:rPr>
          <w:rFonts w:ascii="Arial" w:hAnsi="Arial" w:cs="Arial"/>
          <w:sz w:val="18"/>
          <w:szCs w:val="18"/>
        </w:rPr>
      </w:pPr>
    </w:p>
    <w:p w14:paraId="444C0B68" w14:textId="2773FC81" w:rsidR="00602354" w:rsidRDefault="00393214" w:rsidP="007C357F">
      <w:pPr>
        <w:rPr>
          <w:rFonts w:ascii="Arial" w:hAnsi="Arial" w:cs="Arial"/>
        </w:rPr>
      </w:pPr>
      <w:r w:rsidRPr="00C55E85">
        <w:rPr>
          <w:rFonts w:ascii="Arial" w:hAnsi="Arial" w:cs="Arial"/>
          <w:b/>
        </w:rPr>
        <w:t>FOR IMMEDIATE RELEASE</w:t>
      </w:r>
      <w:r>
        <w:rPr>
          <w:rFonts w:ascii="Arial" w:hAnsi="Arial" w:cs="Arial"/>
          <w:b/>
        </w:rPr>
        <w:t xml:space="preserve"> </w:t>
      </w:r>
      <w:r>
        <w:rPr>
          <w:rFonts w:ascii="Arial" w:hAnsi="Arial" w:cs="Arial"/>
          <w:b/>
        </w:rPr>
        <w:tab/>
      </w:r>
      <w:r>
        <w:rPr>
          <w:rFonts w:ascii="Arial" w:hAnsi="Arial" w:cs="Arial"/>
        </w:rPr>
        <w:tab/>
      </w:r>
      <w:r>
        <w:rPr>
          <w:rFonts w:ascii="Arial" w:hAnsi="Arial" w:cs="Arial"/>
        </w:rPr>
        <w:tab/>
      </w:r>
      <w:r w:rsidR="00FC38A7">
        <w:rPr>
          <w:rFonts w:ascii="Arial" w:hAnsi="Arial" w:cs="Arial"/>
        </w:rPr>
        <w:t xml:space="preserve">   </w:t>
      </w:r>
      <w:r w:rsidR="00FC38A7">
        <w:rPr>
          <w:rFonts w:ascii="Arial" w:hAnsi="Arial" w:cs="Arial"/>
        </w:rPr>
        <w:tab/>
      </w:r>
      <w:r w:rsidR="00FC38A7">
        <w:rPr>
          <w:rFonts w:ascii="Arial" w:hAnsi="Arial" w:cs="Arial"/>
        </w:rPr>
        <w:tab/>
      </w:r>
      <w:r w:rsidR="00FC38A7">
        <w:rPr>
          <w:rFonts w:ascii="Arial" w:hAnsi="Arial" w:cs="Arial"/>
        </w:rPr>
        <w:tab/>
      </w:r>
      <w:r>
        <w:rPr>
          <w:rFonts w:ascii="Arial" w:hAnsi="Arial" w:cs="Arial"/>
          <w:b/>
        </w:rPr>
        <w:t>MR#</w:t>
      </w:r>
      <w:r w:rsidR="00C3765F">
        <w:rPr>
          <w:rFonts w:ascii="Arial" w:hAnsi="Arial" w:cs="Arial"/>
        </w:rPr>
        <w:t xml:space="preserve"> </w:t>
      </w:r>
      <w:r w:rsidR="00C3765F">
        <w:rPr>
          <w:rFonts w:ascii="Arial" w:hAnsi="Arial" w:cs="Arial"/>
        </w:rPr>
        <w:tab/>
        <w:t>20</w:t>
      </w:r>
      <w:r w:rsidR="007F324A">
        <w:rPr>
          <w:rFonts w:ascii="Arial" w:hAnsi="Arial" w:cs="Arial"/>
        </w:rPr>
        <w:t>20</w:t>
      </w:r>
      <w:r w:rsidR="005B696A">
        <w:rPr>
          <w:rFonts w:ascii="Arial" w:hAnsi="Arial" w:cs="Arial"/>
        </w:rPr>
        <w:t>011</w:t>
      </w:r>
    </w:p>
    <w:p w14:paraId="345E6C00" w14:textId="0F5B626E" w:rsidR="003A4FB7" w:rsidRPr="00C3765F" w:rsidRDefault="0084246C" w:rsidP="007C357F">
      <w:pPr>
        <w:rPr>
          <w:rFonts w:ascii="Arial" w:hAnsi="Arial" w:cs="Arial"/>
        </w:rPr>
      </w:pPr>
      <w:r>
        <w:rPr>
          <w:rFonts w:ascii="Arial" w:hAnsi="Arial" w:cs="Arial"/>
          <w:b/>
        </w:rPr>
        <w:t>DATE</w:t>
      </w:r>
      <w:r w:rsidR="00D2429F" w:rsidRPr="00D2429F">
        <w:rPr>
          <w:rFonts w:ascii="Arial" w:hAnsi="Arial" w:cs="Arial"/>
          <w:b/>
          <w:sz w:val="24"/>
          <w:szCs w:val="24"/>
        </w:rPr>
        <w:t>:</w:t>
      </w:r>
      <w:r w:rsidR="00ED5227">
        <w:rPr>
          <w:rFonts w:ascii="Arial" w:hAnsi="Arial" w:cs="Arial"/>
          <w:b/>
          <w:sz w:val="24"/>
          <w:szCs w:val="24"/>
        </w:rPr>
        <w:t xml:space="preserve"> </w:t>
      </w:r>
      <w:r w:rsidR="005B696A">
        <w:rPr>
          <w:rFonts w:ascii="Arial" w:hAnsi="Arial" w:cs="Arial"/>
          <w:b/>
          <w:sz w:val="24"/>
          <w:szCs w:val="24"/>
        </w:rPr>
        <w:t xml:space="preserve">21 February </w:t>
      </w:r>
      <w:r w:rsidR="00263729">
        <w:rPr>
          <w:rFonts w:ascii="Arial" w:hAnsi="Arial" w:cs="Arial"/>
          <w:b/>
          <w:sz w:val="24"/>
          <w:szCs w:val="24"/>
        </w:rPr>
        <w:t>2020</w:t>
      </w:r>
    </w:p>
    <w:p w14:paraId="3A5E3968" w14:textId="6A7F198D" w:rsidR="005C560B" w:rsidRDefault="0084246C" w:rsidP="00ED5227">
      <w:pPr>
        <w:rPr>
          <w:rFonts w:ascii="Arial" w:hAnsi="Arial" w:cs="Arial"/>
          <w:b/>
        </w:rPr>
      </w:pPr>
      <w:r w:rsidRPr="00C3765F">
        <w:rPr>
          <w:rFonts w:ascii="Arial" w:hAnsi="Arial" w:cs="Arial"/>
          <w:b/>
        </w:rPr>
        <w:t>RE</w:t>
      </w:r>
      <w:r w:rsidR="00711FFB">
        <w:rPr>
          <w:rFonts w:ascii="Arial" w:hAnsi="Arial" w:cs="Arial"/>
          <w:b/>
        </w:rPr>
        <w:t>:</w:t>
      </w:r>
      <w:r w:rsidR="006F3235">
        <w:rPr>
          <w:rFonts w:ascii="Arial" w:hAnsi="Arial" w:cs="Arial"/>
          <w:b/>
        </w:rPr>
        <w:t xml:space="preserve"> </w:t>
      </w:r>
      <w:proofErr w:type="spellStart"/>
      <w:r w:rsidR="006A4A25">
        <w:rPr>
          <w:rFonts w:ascii="Arial" w:hAnsi="Arial" w:cs="Arial"/>
          <w:b/>
        </w:rPr>
        <w:t>HomeWarming</w:t>
      </w:r>
      <w:proofErr w:type="spellEnd"/>
      <w:r w:rsidR="006A4A25">
        <w:rPr>
          <w:rFonts w:ascii="Arial" w:hAnsi="Arial" w:cs="Arial"/>
          <w:b/>
        </w:rPr>
        <w:t xml:space="preserve"> program could help low-income homeowners improve their homes energy efficiency</w:t>
      </w:r>
    </w:p>
    <w:p w14:paraId="77525DF8" w14:textId="4B09DB8C" w:rsidR="003A6E23" w:rsidRDefault="00E321D9" w:rsidP="00AE37F1">
      <w:pPr>
        <w:rPr>
          <w:rFonts w:ascii="Arial" w:hAnsi="Arial" w:cs="Arial"/>
          <w:bCs/>
        </w:rPr>
      </w:pPr>
      <w:r w:rsidRPr="00E321D9">
        <w:rPr>
          <w:rFonts w:ascii="Arial" w:hAnsi="Arial" w:cs="Arial"/>
          <w:b/>
        </w:rPr>
        <w:t>A</w:t>
      </w:r>
      <w:r w:rsidR="003C0CEB">
        <w:rPr>
          <w:rFonts w:ascii="Arial" w:hAnsi="Arial" w:cs="Arial"/>
          <w:b/>
        </w:rPr>
        <w:t xml:space="preserve">MHERST, Nova Scotia </w:t>
      </w:r>
      <w:r>
        <w:rPr>
          <w:rFonts w:ascii="Arial" w:hAnsi="Arial" w:cs="Arial"/>
          <w:b/>
        </w:rPr>
        <w:t>–</w:t>
      </w:r>
      <w:r w:rsidR="002C734F">
        <w:rPr>
          <w:rFonts w:ascii="Arial" w:hAnsi="Arial" w:cs="Arial"/>
          <w:b/>
        </w:rPr>
        <w:t xml:space="preserve"> </w:t>
      </w:r>
      <w:r w:rsidR="00387D56">
        <w:rPr>
          <w:rFonts w:ascii="Arial" w:hAnsi="Arial" w:cs="Arial"/>
          <w:bCs/>
        </w:rPr>
        <w:t xml:space="preserve">A free provincewide program could help low-income residents in the Town of Amherst </w:t>
      </w:r>
      <w:r w:rsidR="00206214">
        <w:rPr>
          <w:rFonts w:ascii="Arial" w:hAnsi="Arial" w:cs="Arial"/>
          <w:bCs/>
        </w:rPr>
        <w:t xml:space="preserve">and surrounding area </w:t>
      </w:r>
      <w:r w:rsidR="00387D56">
        <w:rPr>
          <w:rFonts w:ascii="Arial" w:hAnsi="Arial" w:cs="Arial"/>
          <w:bCs/>
        </w:rPr>
        <w:t>improve the energy efficiency of their homes, Amherst town council’s committee of the whole learned recently.</w:t>
      </w:r>
    </w:p>
    <w:p w14:paraId="30387B0D" w14:textId="603F6CB7" w:rsidR="00387D56" w:rsidRDefault="00387D56" w:rsidP="00AE37F1">
      <w:pPr>
        <w:rPr>
          <w:rFonts w:ascii="Arial" w:hAnsi="Arial" w:cs="Arial"/>
          <w:bCs/>
        </w:rPr>
      </w:pPr>
      <w:r>
        <w:rPr>
          <w:rFonts w:ascii="Arial" w:hAnsi="Arial" w:cs="Arial"/>
          <w:bCs/>
        </w:rPr>
        <w:t xml:space="preserve">Called </w:t>
      </w:r>
      <w:proofErr w:type="spellStart"/>
      <w:r>
        <w:rPr>
          <w:rFonts w:ascii="Arial" w:hAnsi="Arial" w:cs="Arial"/>
          <w:bCs/>
        </w:rPr>
        <w:t>HomeWarming</w:t>
      </w:r>
      <w:proofErr w:type="spellEnd"/>
      <w:r>
        <w:rPr>
          <w:rFonts w:ascii="Arial" w:hAnsi="Arial" w:cs="Arial"/>
          <w:bCs/>
        </w:rPr>
        <w:t>, the program is sponsored</w:t>
      </w:r>
      <w:r w:rsidR="00E76F83">
        <w:rPr>
          <w:rFonts w:ascii="Arial" w:hAnsi="Arial" w:cs="Arial"/>
          <w:bCs/>
        </w:rPr>
        <w:t xml:space="preserve"> by Nova Scotia Power and the Province of Nova Scotia and is administered by Efficiency Nova Scotia and the Clean Foundation.</w:t>
      </w:r>
    </w:p>
    <w:p w14:paraId="04CFD355" w14:textId="1B85D63B" w:rsidR="009F74C9" w:rsidRDefault="00E76F83" w:rsidP="009F74C9">
      <w:pPr>
        <w:rPr>
          <w:rFonts w:ascii="Arial" w:hAnsi="Arial" w:cs="Arial"/>
          <w:bCs/>
        </w:rPr>
      </w:pPr>
      <w:r>
        <w:rPr>
          <w:rFonts w:ascii="Arial" w:hAnsi="Arial" w:cs="Arial"/>
          <w:bCs/>
        </w:rPr>
        <w:t>“</w:t>
      </w:r>
      <w:proofErr w:type="spellStart"/>
      <w:r>
        <w:rPr>
          <w:rFonts w:ascii="Arial" w:hAnsi="Arial" w:cs="Arial"/>
          <w:bCs/>
        </w:rPr>
        <w:t>HomeWarming</w:t>
      </w:r>
      <w:proofErr w:type="spellEnd"/>
      <w:r>
        <w:rPr>
          <w:rFonts w:ascii="Arial" w:hAnsi="Arial" w:cs="Arial"/>
          <w:bCs/>
        </w:rPr>
        <w:t xml:space="preserve"> has helped more than 10,000 Nova Scotians save on heating costs and enjoy a more comfortable home, while having more room in their budgets for other priorities by offering free home energy assessments and free home upgrades to low-income residents,” </w:t>
      </w:r>
      <w:r w:rsidR="00AC6449">
        <w:rPr>
          <w:rFonts w:ascii="Arial" w:hAnsi="Arial" w:cs="Arial"/>
          <w:bCs/>
        </w:rPr>
        <w:t xml:space="preserve">says a brochure </w:t>
      </w:r>
      <w:r w:rsidR="002F1DB9">
        <w:rPr>
          <w:rFonts w:ascii="Arial" w:hAnsi="Arial" w:cs="Arial"/>
          <w:bCs/>
        </w:rPr>
        <w:t xml:space="preserve">Jenn Hickey, a </w:t>
      </w:r>
      <w:proofErr w:type="spellStart"/>
      <w:r w:rsidR="002F1DB9">
        <w:rPr>
          <w:rFonts w:ascii="Arial" w:hAnsi="Arial" w:cs="Arial"/>
          <w:bCs/>
        </w:rPr>
        <w:t>HomeWarming</w:t>
      </w:r>
      <w:proofErr w:type="spellEnd"/>
      <w:r w:rsidR="002F1DB9">
        <w:rPr>
          <w:rFonts w:ascii="Arial" w:hAnsi="Arial" w:cs="Arial"/>
          <w:bCs/>
        </w:rPr>
        <w:t xml:space="preserve"> outreach agent, </w:t>
      </w:r>
      <w:r w:rsidR="00AC6449">
        <w:rPr>
          <w:rFonts w:ascii="Arial" w:hAnsi="Arial" w:cs="Arial"/>
          <w:bCs/>
        </w:rPr>
        <w:t xml:space="preserve">presented to the committee </w:t>
      </w:r>
      <w:r w:rsidR="002F1DB9">
        <w:rPr>
          <w:rFonts w:ascii="Arial" w:hAnsi="Arial" w:cs="Arial"/>
          <w:bCs/>
        </w:rPr>
        <w:t>on Feb. 18</w:t>
      </w:r>
      <w:r w:rsidR="009F74C9">
        <w:rPr>
          <w:rFonts w:ascii="Arial" w:hAnsi="Arial" w:cs="Arial"/>
          <w:bCs/>
        </w:rPr>
        <w:t>.</w:t>
      </w:r>
    </w:p>
    <w:p w14:paraId="2BCE54EA" w14:textId="1089A9F9" w:rsidR="00E76F83" w:rsidRDefault="00E76F83" w:rsidP="00AE37F1">
      <w:pPr>
        <w:rPr>
          <w:rFonts w:ascii="Arial" w:hAnsi="Arial" w:cs="Arial"/>
          <w:bCs/>
        </w:rPr>
      </w:pPr>
      <w:r>
        <w:rPr>
          <w:rFonts w:ascii="Arial" w:hAnsi="Arial" w:cs="Arial"/>
          <w:bCs/>
        </w:rPr>
        <w:t xml:space="preserve">In order to apply for the program, </w:t>
      </w:r>
      <w:r w:rsidR="00206214">
        <w:rPr>
          <w:rFonts w:ascii="Arial" w:hAnsi="Arial" w:cs="Arial"/>
          <w:bCs/>
        </w:rPr>
        <w:t xml:space="preserve">Hickey said </w:t>
      </w:r>
      <w:r>
        <w:rPr>
          <w:rFonts w:ascii="Arial" w:hAnsi="Arial" w:cs="Arial"/>
          <w:bCs/>
        </w:rPr>
        <w:t xml:space="preserve">a person cannot have previously received upgrades through </w:t>
      </w:r>
      <w:proofErr w:type="spellStart"/>
      <w:r>
        <w:rPr>
          <w:rFonts w:ascii="Arial" w:hAnsi="Arial" w:cs="Arial"/>
          <w:bCs/>
        </w:rPr>
        <w:t>HomeWarming</w:t>
      </w:r>
      <w:proofErr w:type="spellEnd"/>
      <w:r>
        <w:rPr>
          <w:rFonts w:ascii="Arial" w:hAnsi="Arial" w:cs="Arial"/>
          <w:bCs/>
        </w:rPr>
        <w:t xml:space="preserve"> or the Low</w:t>
      </w:r>
      <w:r w:rsidR="00B512BD">
        <w:rPr>
          <w:rFonts w:ascii="Arial" w:hAnsi="Arial" w:cs="Arial"/>
          <w:bCs/>
        </w:rPr>
        <w:t>-</w:t>
      </w:r>
      <w:r>
        <w:rPr>
          <w:rFonts w:ascii="Arial" w:hAnsi="Arial" w:cs="Arial"/>
          <w:bCs/>
        </w:rPr>
        <w:t xml:space="preserve">Income Homeowner Service. The person must </w:t>
      </w:r>
      <w:r w:rsidR="002F1DB9">
        <w:rPr>
          <w:rFonts w:ascii="Arial" w:hAnsi="Arial" w:cs="Arial"/>
          <w:bCs/>
        </w:rPr>
        <w:t xml:space="preserve">also </w:t>
      </w:r>
      <w:r>
        <w:rPr>
          <w:rFonts w:ascii="Arial" w:hAnsi="Arial" w:cs="Arial"/>
          <w:bCs/>
        </w:rPr>
        <w:t>own and occupy a single-unit home</w:t>
      </w:r>
      <w:r w:rsidR="00206214">
        <w:rPr>
          <w:rFonts w:ascii="Arial" w:hAnsi="Arial" w:cs="Arial"/>
          <w:bCs/>
        </w:rPr>
        <w:t xml:space="preserve"> </w:t>
      </w:r>
      <w:r w:rsidR="00206214">
        <w:rPr>
          <w:rFonts w:ascii="Arial" w:hAnsi="Arial" w:cs="Arial"/>
          <w:b/>
        </w:rPr>
        <w:t>–</w:t>
      </w:r>
      <w:r w:rsidR="00206214">
        <w:rPr>
          <w:rFonts w:ascii="Arial" w:hAnsi="Arial" w:cs="Arial"/>
          <w:bCs/>
        </w:rPr>
        <w:t xml:space="preserve"> </w:t>
      </w:r>
      <w:r>
        <w:rPr>
          <w:rFonts w:ascii="Arial" w:hAnsi="Arial" w:cs="Arial"/>
          <w:bCs/>
        </w:rPr>
        <w:t>that is a detached, duplex, semi-detached, townhouse or mobile home.</w:t>
      </w:r>
    </w:p>
    <w:p w14:paraId="66B98AFB" w14:textId="5EB42F83" w:rsidR="00E76F83" w:rsidRDefault="00E76F83" w:rsidP="00AE37F1">
      <w:pPr>
        <w:rPr>
          <w:rFonts w:ascii="Arial" w:hAnsi="Arial" w:cs="Arial"/>
          <w:bCs/>
        </w:rPr>
      </w:pPr>
      <w:r>
        <w:rPr>
          <w:rFonts w:ascii="Arial" w:hAnsi="Arial" w:cs="Arial"/>
          <w:bCs/>
        </w:rPr>
        <w:t xml:space="preserve">In addition, the </w:t>
      </w:r>
      <w:r w:rsidR="002F1DB9">
        <w:rPr>
          <w:rFonts w:ascii="Arial" w:hAnsi="Arial" w:cs="Arial"/>
          <w:bCs/>
        </w:rPr>
        <w:t xml:space="preserve">maximum </w:t>
      </w:r>
      <w:r>
        <w:rPr>
          <w:rFonts w:ascii="Arial" w:hAnsi="Arial" w:cs="Arial"/>
          <w:bCs/>
        </w:rPr>
        <w:t xml:space="preserve">household </w:t>
      </w:r>
      <w:r w:rsidR="002F1DB9">
        <w:rPr>
          <w:rFonts w:ascii="Arial" w:hAnsi="Arial" w:cs="Arial"/>
          <w:bCs/>
        </w:rPr>
        <w:t>net income for a home occupied by one person is $22,324</w:t>
      </w:r>
      <w:r w:rsidR="009F74C9">
        <w:rPr>
          <w:rFonts w:ascii="Arial" w:hAnsi="Arial" w:cs="Arial"/>
          <w:bCs/>
        </w:rPr>
        <w:t>. F</w:t>
      </w:r>
      <w:r w:rsidR="002F1DB9">
        <w:rPr>
          <w:rFonts w:ascii="Arial" w:hAnsi="Arial" w:cs="Arial"/>
          <w:bCs/>
        </w:rPr>
        <w:t xml:space="preserve">or a home with two to four people </w:t>
      </w:r>
      <w:r w:rsidR="009F74C9">
        <w:rPr>
          <w:rFonts w:ascii="Arial" w:hAnsi="Arial" w:cs="Arial"/>
          <w:bCs/>
        </w:rPr>
        <w:t xml:space="preserve">living it in, </w:t>
      </w:r>
      <w:r w:rsidR="002F1DB9">
        <w:rPr>
          <w:rFonts w:ascii="Arial" w:hAnsi="Arial" w:cs="Arial"/>
          <w:bCs/>
        </w:rPr>
        <w:t>the maximum household income is $41,481, and the maximum household income for a home with five or more people</w:t>
      </w:r>
      <w:r w:rsidR="00CC1F26">
        <w:rPr>
          <w:rFonts w:ascii="Arial" w:hAnsi="Arial" w:cs="Arial"/>
          <w:bCs/>
        </w:rPr>
        <w:t xml:space="preserve"> is</w:t>
      </w:r>
      <w:r w:rsidR="002F1DB9">
        <w:rPr>
          <w:rFonts w:ascii="Arial" w:hAnsi="Arial" w:cs="Arial"/>
          <w:bCs/>
        </w:rPr>
        <w:t xml:space="preserve"> $59,076.</w:t>
      </w:r>
    </w:p>
    <w:p w14:paraId="44F54D54" w14:textId="77777777" w:rsidR="009F74C9" w:rsidRDefault="00206214" w:rsidP="00AE37F1">
      <w:pPr>
        <w:rPr>
          <w:rFonts w:ascii="Arial" w:hAnsi="Arial" w:cs="Arial"/>
          <w:bCs/>
        </w:rPr>
      </w:pPr>
      <w:r>
        <w:rPr>
          <w:rFonts w:ascii="Arial" w:hAnsi="Arial" w:cs="Arial"/>
          <w:bCs/>
        </w:rPr>
        <w:t>Applications can be obtained</w:t>
      </w:r>
      <w:r w:rsidR="0069131D">
        <w:rPr>
          <w:rFonts w:ascii="Arial" w:hAnsi="Arial" w:cs="Arial"/>
          <w:bCs/>
        </w:rPr>
        <w:t xml:space="preserve"> online at </w:t>
      </w:r>
      <w:hyperlink r:id="rId9" w:history="1">
        <w:r w:rsidR="0069131D" w:rsidRPr="0041115A">
          <w:rPr>
            <w:rStyle w:val="Hyperlink"/>
            <w:rFonts w:ascii="Arial" w:hAnsi="Arial" w:cs="Arial"/>
            <w:bCs/>
          </w:rPr>
          <w:t>www.homewarmingapply.ca</w:t>
        </w:r>
      </w:hyperlink>
      <w:r w:rsidR="0069131D">
        <w:rPr>
          <w:rFonts w:ascii="Arial" w:hAnsi="Arial" w:cs="Arial"/>
          <w:bCs/>
        </w:rPr>
        <w:t xml:space="preserve"> or by calling 1877-434-2136.</w:t>
      </w:r>
    </w:p>
    <w:p w14:paraId="55CE9038" w14:textId="77777777" w:rsidR="00AC6449" w:rsidRDefault="00AC6449" w:rsidP="00AE37F1">
      <w:pPr>
        <w:rPr>
          <w:rFonts w:ascii="Arial" w:hAnsi="Arial" w:cs="Arial"/>
          <w:bCs/>
        </w:rPr>
      </w:pPr>
    </w:p>
    <w:p w14:paraId="30C02142" w14:textId="48C8AE2B" w:rsidR="00206214" w:rsidRDefault="009F74C9" w:rsidP="00AE37F1">
      <w:pPr>
        <w:rPr>
          <w:rFonts w:ascii="Arial" w:hAnsi="Arial" w:cs="Arial"/>
          <w:bCs/>
        </w:rPr>
      </w:pPr>
      <w:r>
        <w:rPr>
          <w:rFonts w:ascii="Arial" w:hAnsi="Arial" w:cs="Arial"/>
          <w:bCs/>
        </w:rPr>
        <w:t xml:space="preserve">The returned application </w:t>
      </w:r>
      <w:r w:rsidR="0069131D">
        <w:rPr>
          <w:rFonts w:ascii="Arial" w:hAnsi="Arial" w:cs="Arial"/>
          <w:bCs/>
        </w:rPr>
        <w:t xml:space="preserve">must be accompanied by the most recent tax Notice of Assessment for each person in the home who is 18 or older and proof of home ownership, such as a property tax bill, property tax assessment or bill of sale. </w:t>
      </w:r>
      <w:r w:rsidR="006A4A25">
        <w:rPr>
          <w:rFonts w:ascii="Arial" w:hAnsi="Arial" w:cs="Arial"/>
          <w:bCs/>
        </w:rPr>
        <w:t>(</w:t>
      </w:r>
      <w:r w:rsidR="0069131D">
        <w:rPr>
          <w:rFonts w:ascii="Arial" w:hAnsi="Arial" w:cs="Arial"/>
          <w:bCs/>
        </w:rPr>
        <w:t xml:space="preserve">The proof of ownership </w:t>
      </w:r>
      <w:r>
        <w:rPr>
          <w:rFonts w:ascii="Arial" w:hAnsi="Arial" w:cs="Arial"/>
          <w:bCs/>
        </w:rPr>
        <w:t xml:space="preserve">must contain </w:t>
      </w:r>
      <w:r w:rsidR="0069131D">
        <w:rPr>
          <w:rFonts w:ascii="Arial" w:hAnsi="Arial" w:cs="Arial"/>
          <w:bCs/>
        </w:rPr>
        <w:t>the name of the applicant and the home address.</w:t>
      </w:r>
      <w:r w:rsidR="006A4A25">
        <w:rPr>
          <w:rFonts w:ascii="Arial" w:hAnsi="Arial" w:cs="Arial"/>
          <w:bCs/>
        </w:rPr>
        <w:t>)</w:t>
      </w:r>
    </w:p>
    <w:p w14:paraId="7B2CBB62" w14:textId="041B7B11" w:rsidR="0069131D" w:rsidRDefault="0069131D" w:rsidP="00AE37F1">
      <w:pPr>
        <w:rPr>
          <w:rFonts w:ascii="Arial" w:hAnsi="Arial" w:cs="Arial"/>
          <w:bCs/>
        </w:rPr>
      </w:pPr>
      <w:r>
        <w:rPr>
          <w:rFonts w:ascii="Arial" w:hAnsi="Arial" w:cs="Arial"/>
          <w:bCs/>
        </w:rPr>
        <w:t xml:space="preserve">It </w:t>
      </w:r>
      <w:r w:rsidR="009F74C9">
        <w:rPr>
          <w:rFonts w:ascii="Arial" w:hAnsi="Arial" w:cs="Arial"/>
          <w:bCs/>
        </w:rPr>
        <w:t xml:space="preserve">usually </w:t>
      </w:r>
      <w:r>
        <w:rPr>
          <w:rFonts w:ascii="Arial" w:hAnsi="Arial" w:cs="Arial"/>
          <w:bCs/>
        </w:rPr>
        <w:t xml:space="preserve">takes about three weeks after the application is received for </w:t>
      </w:r>
      <w:proofErr w:type="spellStart"/>
      <w:r>
        <w:rPr>
          <w:rFonts w:ascii="Arial" w:hAnsi="Arial" w:cs="Arial"/>
          <w:bCs/>
        </w:rPr>
        <w:t>HomeWarming</w:t>
      </w:r>
      <w:proofErr w:type="spellEnd"/>
      <w:r w:rsidR="006A4A25">
        <w:rPr>
          <w:rFonts w:ascii="Arial" w:hAnsi="Arial" w:cs="Arial"/>
          <w:bCs/>
        </w:rPr>
        <w:t xml:space="preserve"> personnel</w:t>
      </w:r>
      <w:r>
        <w:rPr>
          <w:rFonts w:ascii="Arial" w:hAnsi="Arial" w:cs="Arial"/>
          <w:bCs/>
        </w:rPr>
        <w:t xml:space="preserve"> to determine if a </w:t>
      </w:r>
      <w:r w:rsidR="006A4A25">
        <w:rPr>
          <w:rFonts w:ascii="Arial" w:hAnsi="Arial" w:cs="Arial"/>
          <w:bCs/>
        </w:rPr>
        <w:t>homeowner</w:t>
      </w:r>
      <w:r>
        <w:rPr>
          <w:rFonts w:ascii="Arial" w:hAnsi="Arial" w:cs="Arial"/>
          <w:bCs/>
        </w:rPr>
        <w:t xml:space="preserve"> qualifies</w:t>
      </w:r>
      <w:r w:rsidR="009F74C9">
        <w:rPr>
          <w:rFonts w:ascii="Arial" w:hAnsi="Arial" w:cs="Arial"/>
          <w:bCs/>
        </w:rPr>
        <w:t>, Hickey said.</w:t>
      </w:r>
      <w:r>
        <w:rPr>
          <w:rFonts w:ascii="Arial" w:hAnsi="Arial" w:cs="Arial"/>
          <w:bCs/>
        </w:rPr>
        <w:t xml:space="preserve"> If they do, </w:t>
      </w:r>
      <w:proofErr w:type="spellStart"/>
      <w:r w:rsidR="009F74C9">
        <w:rPr>
          <w:rFonts w:ascii="Arial" w:hAnsi="Arial" w:cs="Arial"/>
          <w:bCs/>
        </w:rPr>
        <w:t>HomeWarming</w:t>
      </w:r>
      <w:proofErr w:type="spellEnd"/>
      <w:r>
        <w:rPr>
          <w:rFonts w:ascii="Arial" w:hAnsi="Arial" w:cs="Arial"/>
          <w:bCs/>
        </w:rPr>
        <w:t xml:space="preserve"> will make arrangements with the</w:t>
      </w:r>
      <w:r w:rsidR="006A4A25">
        <w:rPr>
          <w:rFonts w:ascii="Arial" w:hAnsi="Arial" w:cs="Arial"/>
          <w:bCs/>
        </w:rPr>
        <w:t>m</w:t>
      </w:r>
      <w:r>
        <w:rPr>
          <w:rFonts w:ascii="Arial" w:hAnsi="Arial" w:cs="Arial"/>
          <w:bCs/>
        </w:rPr>
        <w:t xml:space="preserve"> for </w:t>
      </w:r>
      <w:r w:rsidR="006A4A25">
        <w:rPr>
          <w:rFonts w:ascii="Arial" w:hAnsi="Arial" w:cs="Arial"/>
          <w:bCs/>
        </w:rPr>
        <w:t>the</w:t>
      </w:r>
      <w:r>
        <w:rPr>
          <w:rFonts w:ascii="Arial" w:hAnsi="Arial" w:cs="Arial"/>
          <w:bCs/>
        </w:rPr>
        <w:t xml:space="preserve"> free energy audit to be conducted. The audit usually takes two to three hours.</w:t>
      </w:r>
    </w:p>
    <w:p w14:paraId="51849508" w14:textId="22B31B23" w:rsidR="0069131D" w:rsidRDefault="0069131D" w:rsidP="00AE37F1">
      <w:pPr>
        <w:rPr>
          <w:rFonts w:ascii="Arial" w:hAnsi="Arial" w:cs="Arial"/>
          <w:bCs/>
        </w:rPr>
      </w:pPr>
      <w:r>
        <w:rPr>
          <w:rFonts w:ascii="Arial" w:hAnsi="Arial" w:cs="Arial"/>
          <w:bCs/>
        </w:rPr>
        <w:t>The result</w:t>
      </w:r>
      <w:r w:rsidR="006A4A25">
        <w:rPr>
          <w:rFonts w:ascii="Arial" w:hAnsi="Arial" w:cs="Arial"/>
          <w:bCs/>
        </w:rPr>
        <w:t>s</w:t>
      </w:r>
      <w:r>
        <w:rPr>
          <w:rFonts w:ascii="Arial" w:hAnsi="Arial" w:cs="Arial"/>
          <w:bCs/>
        </w:rPr>
        <w:t xml:space="preserve"> of the audit </w:t>
      </w:r>
      <w:r w:rsidR="006A4A25">
        <w:rPr>
          <w:rFonts w:ascii="Arial" w:hAnsi="Arial" w:cs="Arial"/>
          <w:bCs/>
        </w:rPr>
        <w:t>and</w:t>
      </w:r>
      <w:r>
        <w:rPr>
          <w:rFonts w:ascii="Arial" w:hAnsi="Arial" w:cs="Arial"/>
          <w:bCs/>
        </w:rPr>
        <w:t xml:space="preserve"> the recommendations</w:t>
      </w:r>
      <w:r w:rsidR="006A4A25">
        <w:rPr>
          <w:rFonts w:ascii="Arial" w:hAnsi="Arial" w:cs="Arial"/>
          <w:bCs/>
        </w:rPr>
        <w:t xml:space="preserve"> that will help the home become more energy efficient</w:t>
      </w:r>
      <w:r>
        <w:rPr>
          <w:rFonts w:ascii="Arial" w:hAnsi="Arial" w:cs="Arial"/>
          <w:bCs/>
        </w:rPr>
        <w:t xml:space="preserve"> are then shared with the homeowner</w:t>
      </w:r>
      <w:r w:rsidR="006A4A25">
        <w:rPr>
          <w:rFonts w:ascii="Arial" w:hAnsi="Arial" w:cs="Arial"/>
          <w:bCs/>
        </w:rPr>
        <w:t>. I</w:t>
      </w:r>
      <w:r>
        <w:rPr>
          <w:rFonts w:ascii="Arial" w:hAnsi="Arial" w:cs="Arial"/>
          <w:bCs/>
        </w:rPr>
        <w:t>f the homeowner agrees</w:t>
      </w:r>
      <w:r w:rsidR="006A4A25">
        <w:rPr>
          <w:rFonts w:ascii="Arial" w:hAnsi="Arial" w:cs="Arial"/>
          <w:bCs/>
        </w:rPr>
        <w:t xml:space="preserve"> to carry out the recommendations</w:t>
      </w:r>
      <w:r>
        <w:rPr>
          <w:rFonts w:ascii="Arial" w:hAnsi="Arial" w:cs="Arial"/>
          <w:bCs/>
        </w:rPr>
        <w:t xml:space="preserve">, </w:t>
      </w:r>
      <w:proofErr w:type="spellStart"/>
      <w:r>
        <w:rPr>
          <w:rFonts w:ascii="Arial" w:hAnsi="Arial" w:cs="Arial"/>
          <w:bCs/>
        </w:rPr>
        <w:t>Ho</w:t>
      </w:r>
      <w:bookmarkStart w:id="0" w:name="_GoBack"/>
      <w:bookmarkEnd w:id="0"/>
      <w:r>
        <w:rPr>
          <w:rFonts w:ascii="Arial" w:hAnsi="Arial" w:cs="Arial"/>
          <w:bCs/>
        </w:rPr>
        <w:t>me</w:t>
      </w:r>
      <w:r w:rsidR="006A4A25">
        <w:rPr>
          <w:rFonts w:ascii="Arial" w:hAnsi="Arial" w:cs="Arial"/>
          <w:bCs/>
        </w:rPr>
        <w:t>W</w:t>
      </w:r>
      <w:r>
        <w:rPr>
          <w:rFonts w:ascii="Arial" w:hAnsi="Arial" w:cs="Arial"/>
          <w:bCs/>
        </w:rPr>
        <w:t>arming</w:t>
      </w:r>
      <w:proofErr w:type="spellEnd"/>
      <w:r>
        <w:rPr>
          <w:rFonts w:ascii="Arial" w:hAnsi="Arial" w:cs="Arial"/>
          <w:bCs/>
        </w:rPr>
        <w:t xml:space="preserve"> then hires a contractor, who </w:t>
      </w:r>
      <w:r w:rsidR="00AC6449">
        <w:rPr>
          <w:rFonts w:ascii="Arial" w:hAnsi="Arial" w:cs="Arial"/>
          <w:bCs/>
        </w:rPr>
        <w:t>does</w:t>
      </w:r>
      <w:r>
        <w:rPr>
          <w:rFonts w:ascii="Arial" w:hAnsi="Arial" w:cs="Arial"/>
          <w:bCs/>
        </w:rPr>
        <w:t xml:space="preserve"> the</w:t>
      </w:r>
      <w:r w:rsidR="009F74C9">
        <w:rPr>
          <w:rFonts w:ascii="Arial" w:hAnsi="Arial" w:cs="Arial"/>
          <w:bCs/>
        </w:rPr>
        <w:t xml:space="preserve"> </w:t>
      </w:r>
      <w:r>
        <w:rPr>
          <w:rFonts w:ascii="Arial" w:hAnsi="Arial" w:cs="Arial"/>
          <w:bCs/>
        </w:rPr>
        <w:t>work at no cost to the homeowner.</w:t>
      </w:r>
    </w:p>
    <w:p w14:paraId="78A98F60" w14:textId="24F59629" w:rsidR="0069131D" w:rsidRDefault="0069131D" w:rsidP="00AE37F1">
      <w:pPr>
        <w:rPr>
          <w:rFonts w:ascii="Arial" w:hAnsi="Arial" w:cs="Arial"/>
          <w:bCs/>
        </w:rPr>
      </w:pPr>
      <w:r>
        <w:rPr>
          <w:rFonts w:ascii="Arial" w:hAnsi="Arial" w:cs="Arial"/>
          <w:bCs/>
        </w:rPr>
        <w:t xml:space="preserve">The only other stipulation </w:t>
      </w:r>
      <w:r w:rsidR="009F74C9">
        <w:rPr>
          <w:rFonts w:ascii="Arial" w:hAnsi="Arial" w:cs="Arial"/>
          <w:bCs/>
        </w:rPr>
        <w:t xml:space="preserve">is that </w:t>
      </w:r>
      <w:proofErr w:type="spellStart"/>
      <w:r w:rsidR="006A4A25">
        <w:rPr>
          <w:rFonts w:ascii="Arial" w:hAnsi="Arial" w:cs="Arial"/>
          <w:bCs/>
        </w:rPr>
        <w:t>HomeWarning</w:t>
      </w:r>
      <w:proofErr w:type="spellEnd"/>
      <w:r w:rsidR="006A4A25">
        <w:rPr>
          <w:rFonts w:ascii="Arial" w:hAnsi="Arial" w:cs="Arial"/>
          <w:bCs/>
        </w:rPr>
        <w:t xml:space="preserve"> </w:t>
      </w:r>
      <w:r w:rsidR="009F74C9">
        <w:rPr>
          <w:rFonts w:ascii="Arial" w:hAnsi="Arial" w:cs="Arial"/>
          <w:bCs/>
        </w:rPr>
        <w:t>require</w:t>
      </w:r>
      <w:r w:rsidR="006A4A25">
        <w:rPr>
          <w:rFonts w:ascii="Arial" w:hAnsi="Arial" w:cs="Arial"/>
          <w:bCs/>
        </w:rPr>
        <w:t>s</w:t>
      </w:r>
      <w:r w:rsidR="009F74C9">
        <w:rPr>
          <w:rFonts w:ascii="Arial" w:hAnsi="Arial" w:cs="Arial"/>
          <w:bCs/>
        </w:rPr>
        <w:t xml:space="preserve"> the homeowner </w:t>
      </w:r>
      <w:r w:rsidR="006A4A25">
        <w:rPr>
          <w:rFonts w:ascii="Arial" w:hAnsi="Arial" w:cs="Arial"/>
          <w:bCs/>
        </w:rPr>
        <w:t>to keep possession of the home</w:t>
      </w:r>
      <w:r w:rsidR="009F74C9">
        <w:rPr>
          <w:rFonts w:ascii="Arial" w:hAnsi="Arial" w:cs="Arial"/>
          <w:bCs/>
        </w:rPr>
        <w:t xml:space="preserve"> for one year after the work is </w:t>
      </w:r>
      <w:r w:rsidR="006A4A25">
        <w:rPr>
          <w:rFonts w:ascii="Arial" w:hAnsi="Arial" w:cs="Arial"/>
          <w:bCs/>
        </w:rPr>
        <w:t>finished</w:t>
      </w:r>
      <w:r w:rsidR="009F74C9">
        <w:rPr>
          <w:rFonts w:ascii="Arial" w:hAnsi="Arial" w:cs="Arial"/>
          <w:bCs/>
        </w:rPr>
        <w:t>, Hickey said.</w:t>
      </w:r>
    </w:p>
    <w:p w14:paraId="4CD62467" w14:textId="77777777" w:rsidR="009F7841" w:rsidRPr="009F7841" w:rsidRDefault="009F7841" w:rsidP="00806534">
      <w:pPr>
        <w:rPr>
          <w:rFonts w:ascii="Arial" w:hAnsi="Arial" w:cs="Arial"/>
        </w:rPr>
      </w:pPr>
      <w:r w:rsidRPr="009F7841">
        <w:rPr>
          <w:rFonts w:ascii="Arial" w:hAnsi="Arial" w:cs="Arial"/>
        </w:rPr>
        <w:t>She said between 1,500 and 3,000 people in the Amherst area may qualify for the program and asked the committee to help spread the word about the program because it can help people stay in their homes and thus help maintain a community’s tax base.</w:t>
      </w:r>
    </w:p>
    <w:p w14:paraId="73AF0292" w14:textId="50970636" w:rsidR="00806534" w:rsidRPr="005B696A" w:rsidRDefault="00B512BD" w:rsidP="00806534">
      <w:pPr>
        <w:rPr>
          <w:rFonts w:ascii="Arial" w:hAnsi="Arial" w:cs="Arial"/>
          <w:bCs/>
        </w:rPr>
      </w:pPr>
      <w:r w:rsidRPr="005B696A">
        <w:rPr>
          <w:rFonts w:ascii="Arial" w:hAnsi="Arial" w:cs="Arial"/>
          <w:bCs/>
        </w:rPr>
        <w:t>Mayor David Kogon encouraged people to investigate and partake in the program</w:t>
      </w:r>
      <w:r w:rsidR="00EA64BF" w:rsidRPr="005B696A">
        <w:rPr>
          <w:rFonts w:ascii="Arial" w:hAnsi="Arial" w:cs="Arial"/>
          <w:bCs/>
        </w:rPr>
        <w:t xml:space="preserve"> because the</w:t>
      </w:r>
      <w:r w:rsidR="00806534" w:rsidRPr="005B696A">
        <w:rPr>
          <w:rFonts w:ascii="Arial" w:hAnsi="Arial" w:cs="Arial"/>
          <w:bCs/>
        </w:rPr>
        <w:t xml:space="preserve"> </w:t>
      </w:r>
      <w:proofErr w:type="spellStart"/>
      <w:r w:rsidR="00806534" w:rsidRPr="005B696A">
        <w:rPr>
          <w:rFonts w:ascii="Arial" w:hAnsi="Arial" w:cs="Arial"/>
          <w:bCs/>
        </w:rPr>
        <w:t>HomeWarming</w:t>
      </w:r>
      <w:proofErr w:type="spellEnd"/>
      <w:r w:rsidR="00806534" w:rsidRPr="005B696A">
        <w:rPr>
          <w:rFonts w:ascii="Arial" w:hAnsi="Arial" w:cs="Arial"/>
          <w:bCs/>
        </w:rPr>
        <w:t xml:space="preserve"> program fits in with two of the pillars of Amherst’s strategic plan – environmental stewardship and poverty reduction.</w:t>
      </w:r>
    </w:p>
    <w:p w14:paraId="1FAAF915" w14:textId="6C6AD337" w:rsidR="00EA64BF" w:rsidRPr="005B696A" w:rsidRDefault="00806534" w:rsidP="00EA64BF">
      <w:pPr>
        <w:rPr>
          <w:rFonts w:ascii="Arial" w:hAnsi="Arial" w:cs="Arial"/>
          <w:bCs/>
        </w:rPr>
      </w:pPr>
      <w:r w:rsidRPr="005B696A">
        <w:rPr>
          <w:rFonts w:ascii="Arial" w:hAnsi="Arial" w:cs="Arial"/>
          <w:bCs/>
        </w:rPr>
        <w:t>“As you know, Amherst is committed to becoming a greener community,” Kogon said. “Helping people make their homes more energy efficient works in conjunction with other green programs the town has initiated, like the solar panels on the Amherst Stadium, firehall and police station, the Active Transportation Plan, joining the Partners for Climate Projection’s F</w:t>
      </w:r>
      <w:r w:rsidR="00EA64BF" w:rsidRPr="005B696A">
        <w:rPr>
          <w:rFonts w:ascii="Arial" w:hAnsi="Arial" w:cs="Arial"/>
          <w:bCs/>
        </w:rPr>
        <w:t xml:space="preserve">ive Milestone Framework and our two-year agreement with </w:t>
      </w:r>
      <w:proofErr w:type="spellStart"/>
      <w:r w:rsidR="00EA64BF" w:rsidRPr="005B696A">
        <w:rPr>
          <w:rFonts w:ascii="Arial" w:hAnsi="Arial" w:cs="Arial"/>
          <w:bCs/>
        </w:rPr>
        <w:t>EfficiencyOne</w:t>
      </w:r>
      <w:proofErr w:type="spellEnd"/>
      <w:r w:rsidR="00EA64BF" w:rsidRPr="005B696A">
        <w:rPr>
          <w:rFonts w:ascii="Arial" w:hAnsi="Arial" w:cs="Arial"/>
          <w:bCs/>
        </w:rPr>
        <w:t xml:space="preserve"> that will help the town reduce greenhouse gas emissions. Together, they will help make Amherst a green community and good stewards of the environment.</w:t>
      </w:r>
    </w:p>
    <w:p w14:paraId="66178CAF" w14:textId="7F898607" w:rsidR="00806534" w:rsidRPr="005B696A" w:rsidRDefault="00EA64BF" w:rsidP="00EA64BF">
      <w:pPr>
        <w:rPr>
          <w:rFonts w:ascii="Arial" w:hAnsi="Arial" w:cs="Arial"/>
          <w:bCs/>
        </w:rPr>
      </w:pPr>
      <w:r w:rsidRPr="005B696A">
        <w:rPr>
          <w:rFonts w:ascii="Arial" w:hAnsi="Arial" w:cs="Arial"/>
          <w:bCs/>
        </w:rPr>
        <w:t xml:space="preserve">“The fact the </w:t>
      </w:r>
      <w:proofErr w:type="spellStart"/>
      <w:r w:rsidRPr="005B696A">
        <w:rPr>
          <w:rFonts w:ascii="Arial" w:hAnsi="Arial" w:cs="Arial"/>
          <w:bCs/>
        </w:rPr>
        <w:t>HomeWarming</w:t>
      </w:r>
      <w:proofErr w:type="spellEnd"/>
      <w:r w:rsidRPr="005B696A">
        <w:rPr>
          <w:rFonts w:ascii="Arial" w:hAnsi="Arial" w:cs="Arial"/>
          <w:bCs/>
        </w:rPr>
        <w:t xml:space="preserve"> program is geared to helping our lower-income residents by lowering their heating costs helps the town’s effort to reduce poverty because as Ms. Hickey said, it will ‘free up more room in their budgets for other priorities.’”</w:t>
      </w:r>
      <w:r w:rsidR="00806534" w:rsidRPr="005B696A">
        <w:rPr>
          <w:rFonts w:ascii="Arial" w:hAnsi="Arial" w:cs="Arial"/>
          <w:bCs/>
        </w:rPr>
        <w:t xml:space="preserve"> </w:t>
      </w:r>
    </w:p>
    <w:p w14:paraId="5A2153A1" w14:textId="1294BA89" w:rsidR="00AE37F1" w:rsidRPr="00F65C94" w:rsidRDefault="00B512BD" w:rsidP="00AE37F1">
      <w:pPr>
        <w:rPr>
          <w:bCs/>
        </w:rPr>
      </w:pPr>
      <w:r>
        <w:rPr>
          <w:rFonts w:ascii="Arial" w:hAnsi="Arial" w:cs="Arial"/>
          <w:bCs/>
        </w:rPr>
        <w:t xml:space="preserve">If anyone has any questions about the program, Hickey can be reached at </w:t>
      </w:r>
      <w:hyperlink r:id="rId10" w:history="1">
        <w:r w:rsidRPr="0041115A">
          <w:rPr>
            <w:rStyle w:val="Hyperlink"/>
            <w:rFonts w:ascii="Arial" w:hAnsi="Arial" w:cs="Arial"/>
            <w:bCs/>
          </w:rPr>
          <w:t>jhickey@trinityenergygroup.ca</w:t>
        </w:r>
      </w:hyperlink>
      <w:r>
        <w:rPr>
          <w:rFonts w:ascii="Arial" w:hAnsi="Arial" w:cs="Arial"/>
          <w:bCs/>
        </w:rPr>
        <w:t xml:space="preserve"> or 1-877-955-4333 ext. 220.</w:t>
      </w:r>
    </w:p>
    <w:p w14:paraId="488370A0" w14:textId="219CF223" w:rsidR="00FC4DA5" w:rsidRDefault="008F6F43" w:rsidP="00FC4DA5">
      <w:pPr>
        <w:jc w:val="center"/>
        <w:rPr>
          <w:rFonts w:ascii="Arial" w:hAnsi="Arial" w:cs="Arial"/>
          <w:color w:val="000000"/>
          <w:lang w:val="en-CA" w:eastAsia="en-CA"/>
        </w:rPr>
      </w:pPr>
      <w:r>
        <w:rPr>
          <w:rFonts w:ascii="Arial" w:hAnsi="Arial" w:cs="Arial"/>
          <w:b/>
        </w:rPr>
        <w:t>-</w:t>
      </w:r>
      <w:r w:rsidR="009433DC" w:rsidRPr="005C1B1D">
        <w:rPr>
          <w:rFonts w:ascii="Arial" w:hAnsi="Arial" w:cs="Arial"/>
          <w:b/>
        </w:rPr>
        <w:t>30-</w:t>
      </w:r>
    </w:p>
    <w:p w14:paraId="75FB8117" w14:textId="77777777" w:rsidR="00FC4DA5" w:rsidRDefault="00FC4DA5" w:rsidP="007B7A4C">
      <w:pPr>
        <w:autoSpaceDE w:val="0"/>
        <w:autoSpaceDN w:val="0"/>
        <w:adjustRightInd w:val="0"/>
        <w:spacing w:after="0" w:line="240" w:lineRule="auto"/>
        <w:rPr>
          <w:rFonts w:ascii="Arial" w:hAnsi="Arial" w:cs="Arial"/>
          <w:color w:val="000000"/>
          <w:lang w:val="en-CA" w:eastAsia="en-CA"/>
        </w:rPr>
      </w:pPr>
    </w:p>
    <w:p w14:paraId="27B7FCCC" w14:textId="77777777" w:rsidR="00EA64BF" w:rsidRDefault="00EA64BF" w:rsidP="007B7A4C">
      <w:pPr>
        <w:autoSpaceDE w:val="0"/>
        <w:autoSpaceDN w:val="0"/>
        <w:adjustRightInd w:val="0"/>
        <w:spacing w:after="0" w:line="240" w:lineRule="auto"/>
        <w:rPr>
          <w:rFonts w:ascii="Arial" w:hAnsi="Arial" w:cs="Arial"/>
          <w:color w:val="000000"/>
          <w:lang w:val="en-CA" w:eastAsia="en-CA"/>
        </w:rPr>
      </w:pPr>
    </w:p>
    <w:p w14:paraId="5B1BFC7A" w14:textId="59E7ABD5" w:rsidR="007B7A4C" w:rsidRDefault="007B7A4C"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lastRenderedPageBreak/>
        <w:t xml:space="preserve">Direct </w:t>
      </w:r>
      <w:r w:rsidR="00AE37F1">
        <w:rPr>
          <w:rFonts w:ascii="Arial" w:hAnsi="Arial" w:cs="Arial"/>
          <w:color w:val="000000"/>
          <w:lang w:val="en-CA" w:eastAsia="en-CA"/>
        </w:rPr>
        <w:t>I</w:t>
      </w:r>
      <w:r>
        <w:rPr>
          <w:rFonts w:ascii="Arial" w:hAnsi="Arial" w:cs="Arial"/>
          <w:color w:val="000000"/>
          <w:lang w:val="en-CA" w:eastAsia="en-CA"/>
        </w:rPr>
        <w:t>nquiries to:</w:t>
      </w:r>
    </w:p>
    <w:p w14:paraId="5BB1C05E" w14:textId="7777777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Tom McCoag</w:t>
      </w:r>
    </w:p>
    <w:p w14:paraId="4D2DC425" w14:textId="77777777" w:rsidR="007B7A4C" w:rsidRDefault="00937337" w:rsidP="007B7A4C">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 xml:space="preserve">Corporate </w:t>
      </w:r>
      <w:r w:rsidR="007B7A4C">
        <w:rPr>
          <w:rFonts w:ascii="Arial" w:hAnsi="Arial" w:cs="Arial"/>
          <w:color w:val="000000"/>
          <w:lang w:val="en-CA" w:eastAsia="en-CA"/>
        </w:rPr>
        <w:t xml:space="preserve">Communications </w:t>
      </w:r>
      <w:r>
        <w:rPr>
          <w:rFonts w:ascii="Arial" w:hAnsi="Arial" w:cs="Arial"/>
          <w:color w:val="000000"/>
          <w:lang w:val="en-CA" w:eastAsia="en-CA"/>
        </w:rPr>
        <w:t>Officer</w:t>
      </w:r>
    </w:p>
    <w:p w14:paraId="0580D3ED" w14:textId="77777777" w:rsidR="006D127E" w:rsidRDefault="007B7A4C" w:rsidP="00AD2186">
      <w:pPr>
        <w:autoSpaceDE w:val="0"/>
        <w:autoSpaceDN w:val="0"/>
        <w:adjustRightInd w:val="0"/>
        <w:spacing w:after="0" w:line="240" w:lineRule="auto"/>
        <w:rPr>
          <w:rFonts w:ascii="Arial" w:hAnsi="Arial" w:cs="Arial"/>
          <w:color w:val="000000"/>
          <w:lang w:val="en-CA" w:eastAsia="en-CA"/>
        </w:rPr>
      </w:pPr>
      <w:r>
        <w:rPr>
          <w:rFonts w:ascii="Arial" w:hAnsi="Arial" w:cs="Arial"/>
          <w:color w:val="000000"/>
          <w:lang w:val="en-CA" w:eastAsia="en-CA"/>
        </w:rPr>
        <w:t>902-694-6265</w:t>
      </w:r>
    </w:p>
    <w:p w14:paraId="28DCCFD8" w14:textId="446E5333" w:rsidR="00270261" w:rsidRPr="00AA7DB9" w:rsidRDefault="00937337" w:rsidP="001C7F89">
      <w:pPr>
        <w:autoSpaceDE w:val="0"/>
        <w:autoSpaceDN w:val="0"/>
        <w:adjustRightInd w:val="0"/>
        <w:spacing w:after="0" w:line="240" w:lineRule="auto"/>
        <w:rPr>
          <w:rFonts w:ascii="Arial" w:hAnsi="Arial" w:cs="Arial"/>
        </w:rPr>
      </w:pPr>
      <w:r>
        <w:rPr>
          <w:rFonts w:ascii="Arial" w:hAnsi="Arial" w:cs="Arial"/>
          <w:color w:val="0000FF"/>
          <w:lang w:val="en-CA" w:eastAsia="en-CA"/>
        </w:rPr>
        <w:t>tmccoag</w:t>
      </w:r>
      <w:r w:rsidR="007B7A4C">
        <w:rPr>
          <w:rFonts w:ascii="Arial" w:hAnsi="Arial" w:cs="Arial"/>
          <w:color w:val="0000FF"/>
          <w:lang w:val="en-CA" w:eastAsia="en-CA"/>
        </w:rPr>
        <w:t>@amherst.ca</w:t>
      </w:r>
    </w:p>
    <w:sectPr w:rsidR="00270261" w:rsidRPr="00AA7DB9" w:rsidSect="00C9562D">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BBF3DB" w14:textId="77777777" w:rsidR="00FC4802" w:rsidRDefault="00FC4802" w:rsidP="009D5280">
      <w:pPr>
        <w:spacing w:after="0" w:line="240" w:lineRule="auto"/>
      </w:pPr>
      <w:r>
        <w:separator/>
      </w:r>
    </w:p>
  </w:endnote>
  <w:endnote w:type="continuationSeparator" w:id="0">
    <w:p w14:paraId="58A0C9A4" w14:textId="77777777" w:rsidR="00FC4802" w:rsidRDefault="00FC4802" w:rsidP="009D5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man">
    <w:panose1 w:val="00000000000000000000"/>
    <w:charset w:val="00"/>
    <w:family w:val="roman"/>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FootlightMT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663261" w14:textId="77777777" w:rsidR="009D5280" w:rsidRDefault="00FC4802">
    <w:pPr>
      <w:pStyle w:val="Footer"/>
    </w:pPr>
    <w:r>
      <w:rPr>
        <w:noProof/>
      </w:rPr>
      <w:pict w14:anchorId="3655E1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2051" type="#_x0000_t75" alt="Description: ColorLogo(3200).tif" style="position:absolute;margin-left:205.7pt;margin-top:-11.15pt;width:32.25pt;height:39.75pt;z-index:1;visibility:visible">
          <v:imagedata r:id="rId1" o:title="ColorLogo(3200)"/>
          <w10:wrap type="square"/>
        </v:shape>
      </w:pict>
    </w:r>
    <w:r>
      <w:rPr>
        <w:noProof/>
        <w:lang w:val="en-CA" w:eastAsia="en-CA"/>
      </w:rPr>
      <w:pict w14:anchorId="17ADEA1A">
        <v:shape id="Picture 2" o:spid="_x0000_s2053" type="#_x0000_t75" alt="Description: colour bars.gif" style="position:absolute;margin-left:-24.2pt;margin-top:-46.3pt;width:513.05pt;height:2.95pt;z-index:3;visibility:visible">
          <v:imagedata r:id="rId2" o:title="colour bars"/>
          <w10:wrap type="square"/>
        </v:shape>
      </w:pict>
    </w:r>
    <w:r>
      <w:rPr>
        <w:noProof/>
      </w:rPr>
      <w:pict w14:anchorId="05FAA93C">
        <v:shapetype id="_x0000_t202" coordsize="21600,21600" o:spt="202" path="m,l,21600r21600,l21600,xe">
          <v:stroke joinstyle="miter"/>
          <v:path gradientshapeok="t" o:connecttype="rect"/>
        </v:shapetype>
        <v:shape id="Text Box 2" o:spid="_x0000_s2050" type="#_x0000_t202" style="position:absolute;margin-left:-32.25pt;margin-top:-40.4pt;width:534.2pt;height:29.2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cv0gQIAAA8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xIj&#10;RTqg6IEPHl3rAeWhOr1xFRjdGzDzA2wDyzFTZ+40/eKQ0jctURt+Za3uW04YRJeFm8nJ1RHHBZB1&#10;/14zcEO2XkegobFdKB0UAwE6sPR4ZCaEQmFzVp4XQDdGFM7O51kxn0YXpDrcNtb5t1x3KExqbIH5&#10;iE52d86HaEh1MAnOnJaCrYSUcWE36xtp0Y6ASlbx26O/MJMqGCsdro2I4w4ECT7CWQg3sv5UZnmR&#10;XuflZDVbzCfFqphOynm6mKRZeV3O0qIsblffQ4BZUbWCMa7uhOIHBWbF3zG874VRO1GDqAcmp/l0&#10;pOiPSabx+12SnfDQkFJ0NV4cjUgViH2jGKRNKk+EHOfJy/BjlaEGh3+sSpRBYH7UgB/WA6AEbaw1&#10;ewRBWA18AbXwisCk1fYbRj10ZI3d1y2xHCP5ToGoyqwoQgvHRTGd57Cwpyfr0xOiKEDV2GM0Tm/8&#10;2PZbY8WmBU+jjJW+AiE2ImrkOaq9fKHrYjL7FyK09ek6Wj2/Y8sfAAAA//8DAFBLAwQUAAYACAAA&#10;ACEAPNiDYd8AAAAMAQAADwAAAGRycy9kb3ducmV2LnhtbEyPwU7DMBBE70j8g7VIXFBrE9qkhDgV&#10;IIG4tvQDnHibRMTrKHab9O/ZnuC2OzuafVNsZ9eLM46h86ThcalAINXedtRoOHx/LDYgQjRkTe8J&#10;NVwwwLa8vSlMbv1EOzzvYyM4hEJuNLQxDrmUoW7RmbD0AxLfjn50JvI6NtKOZuJw18tEqVQ60xF/&#10;aM2A7y3WP/uT03D8mh7Wz1P1GQ/ZbpW+mS6r/EXr+7v59QVExDn+meGKz+hQMlPlT2SD6DUs0tWa&#10;rTxsFHe4OlSSsVSxlCRPIMtC/i9R/gIAAP//AwBQSwECLQAUAAYACAAAACEAtoM4kv4AAADhAQAA&#10;EwAAAAAAAAAAAAAAAAAAAAAAW0NvbnRlbnRfVHlwZXNdLnhtbFBLAQItABQABgAIAAAAIQA4/SH/&#10;1gAAAJQBAAALAAAAAAAAAAAAAAAAAC8BAABfcmVscy8ucmVsc1BLAQItABQABgAIAAAAIQAjOcv0&#10;gQIAAA8FAAAOAAAAAAAAAAAAAAAAAC4CAABkcnMvZTJvRG9jLnhtbFBLAQItABQABgAIAAAAIQA8&#10;2INh3wAAAAwBAAAPAAAAAAAAAAAAAAAAANsEAABkcnMvZG93bnJldi54bWxQSwUGAAAAAAQABADz&#10;AAAA5wUAAAAA&#10;" stroked="f">
          <v:textbox style="mso-next-textbox:#Text Box 2">
            <w:txbxContent>
              <w:p w14:paraId="7C3B28B4" w14:textId="77777777" w:rsidR="009D5280" w:rsidRPr="00504419" w:rsidRDefault="009D5280" w:rsidP="007B7A4C">
                <w:pPr>
                  <w:autoSpaceDE w:val="0"/>
                  <w:autoSpaceDN w:val="0"/>
                  <w:adjustRightInd w:val="0"/>
                  <w:spacing w:after="0" w:line="240" w:lineRule="auto"/>
                  <w:rPr>
                    <w:rFonts w:ascii="Footlight MT Light" w:hAnsi="Footlight MT Light" w:cs="FootlightMTLight"/>
                    <w:sz w:val="20"/>
                    <w:szCs w:val="20"/>
                  </w:rPr>
                </w:pPr>
                <w:r>
                  <w:rPr>
                    <w:rFonts w:ascii="Footlight MT Light" w:hAnsi="Footlight MT Light" w:cs="FootlightMTLight"/>
                    <w:sz w:val="20"/>
                    <w:szCs w:val="20"/>
                  </w:rPr>
                  <w:t>98</w:t>
                </w:r>
                <w:r w:rsidRPr="00504419">
                  <w:rPr>
                    <w:rFonts w:ascii="Footlight MT Light" w:hAnsi="Footlight MT Light" w:cs="FootlightMTLight"/>
                    <w:sz w:val="20"/>
                    <w:szCs w:val="20"/>
                  </w:rPr>
                  <w:t xml:space="preserve"> </w:t>
                </w:r>
                <w:r>
                  <w:rPr>
                    <w:rFonts w:ascii="Footlight MT Light" w:hAnsi="Footlight MT Light" w:cs="FootlightMTLight"/>
                    <w:sz w:val="20"/>
                    <w:szCs w:val="20"/>
                  </w:rPr>
                  <w:t>Victoria</w:t>
                </w:r>
                <w:r w:rsidRPr="00504419">
                  <w:rPr>
                    <w:rFonts w:ascii="Footlight MT Light" w:hAnsi="Footlight MT Light" w:cs="FootlightMTLight"/>
                    <w:sz w:val="20"/>
                    <w:szCs w:val="20"/>
                  </w:rPr>
                  <w:t xml:space="preserve"> Street</w:t>
                </w:r>
                <w:r>
                  <w:rPr>
                    <w:rFonts w:ascii="Footlight MT Light" w:hAnsi="Footlight MT Light" w:cs="FootlightMTLight"/>
                    <w:sz w:val="20"/>
                    <w:szCs w:val="20"/>
                  </w:rPr>
                  <w:t xml:space="preserve"> East</w:t>
                </w:r>
                <w:r w:rsidRPr="00504419">
                  <w:rPr>
                    <w:rFonts w:ascii="Footlight MT Light" w:hAnsi="Footlight MT Light" w:cs="FootlightMTLight"/>
                    <w:sz w:val="20"/>
                    <w:szCs w:val="20"/>
                  </w:rPr>
                  <w:t>, P.O. Box 516, Amhe</w:t>
                </w:r>
                <w:r>
                  <w:rPr>
                    <w:rFonts w:ascii="Footlight MT Light" w:hAnsi="Footlight MT Light" w:cs="FootlightMTLight"/>
                    <w:sz w:val="20"/>
                    <w:szCs w:val="20"/>
                  </w:rPr>
                  <w:t>rst, Nova Scotia, Canada B4H 4A1</w:t>
                </w:r>
                <w:r w:rsidRPr="00504419">
                  <w:rPr>
                    <w:rFonts w:ascii="Footlight MT Light" w:hAnsi="Footlight MT Light" w:cs="FootlightMTLight"/>
                    <w:sz w:val="20"/>
                    <w:szCs w:val="20"/>
                  </w:rPr>
                  <w:t xml:space="preserve"> Phone: </w:t>
                </w:r>
                <w:r w:rsidR="007D3C7E">
                  <w:rPr>
                    <w:rFonts w:ascii="Footlight MT Light" w:hAnsi="Footlight MT Light" w:cs="FootlightMTLight"/>
                    <w:sz w:val="20"/>
                    <w:szCs w:val="20"/>
                  </w:rPr>
                  <w:t>(902) 667 - 3352 Fax: (902) 667</w:t>
                </w:r>
                <w:r w:rsidRPr="00504419">
                  <w:rPr>
                    <w:rFonts w:ascii="Footlight MT Light" w:hAnsi="Footlight MT Light" w:cs="FootlightMTLight"/>
                    <w:sz w:val="20"/>
                    <w:szCs w:val="20"/>
                  </w:rPr>
                  <w:t xml:space="preserve">- </w:t>
                </w:r>
                <w:r w:rsidR="00C9562D">
                  <w:rPr>
                    <w:rFonts w:ascii="Footlight MT Light" w:hAnsi="Footlight MT Light" w:cs="FootlightMTLight"/>
                    <w:sz w:val="20"/>
                    <w:szCs w:val="20"/>
                  </w:rPr>
                  <w:t>5409</w:t>
                </w:r>
              </w:p>
              <w:p w14:paraId="04956D4B" w14:textId="77777777" w:rsidR="009D5280" w:rsidRPr="00AA7DB9" w:rsidRDefault="00FC4802" w:rsidP="007D3C7E">
                <w:pPr>
                  <w:jc w:val="center"/>
                  <w:rPr>
                    <w:rFonts w:ascii="Footlight MT Light" w:hAnsi="Footlight MT Light" w:cs="FootlightMTLight"/>
                    <w:sz w:val="20"/>
                    <w:szCs w:val="20"/>
                  </w:rPr>
                </w:pPr>
                <w:hyperlink r:id="rId3" w:history="1">
                  <w:r w:rsidR="007D3C7E" w:rsidRPr="00AC0C30">
                    <w:rPr>
                      <w:rFonts w:ascii="Footlight MT Light" w:hAnsi="Footlight MT Light" w:cs="FootlightMTLight"/>
                      <w:sz w:val="20"/>
                      <w:szCs w:val="20"/>
                    </w:rPr>
                    <w:t>amherst.ca</w:t>
                  </w:r>
                </w:hyperlink>
              </w:p>
            </w:txbxContent>
          </v:textbox>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5AB878" w14:textId="77777777" w:rsidR="00FC4802" w:rsidRDefault="00FC4802" w:rsidP="009D5280">
      <w:pPr>
        <w:spacing w:after="0" w:line="240" w:lineRule="auto"/>
      </w:pPr>
      <w:r>
        <w:separator/>
      </w:r>
    </w:p>
  </w:footnote>
  <w:footnote w:type="continuationSeparator" w:id="0">
    <w:p w14:paraId="064CB7AD" w14:textId="77777777" w:rsidR="00FC4802" w:rsidRDefault="00FC4802" w:rsidP="009D52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A218C0"/>
    <w:multiLevelType w:val="hybridMultilevel"/>
    <w:tmpl w:val="8406665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C177A5C"/>
    <w:multiLevelType w:val="hybridMultilevel"/>
    <w:tmpl w:val="D724F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292244F"/>
    <w:multiLevelType w:val="hybridMultilevel"/>
    <w:tmpl w:val="3460AE5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2A61F47"/>
    <w:multiLevelType w:val="hybridMultilevel"/>
    <w:tmpl w:val="517EA4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6486EA1"/>
    <w:multiLevelType w:val="multilevel"/>
    <w:tmpl w:val="DB10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9D79D0"/>
    <w:multiLevelType w:val="hybridMultilevel"/>
    <w:tmpl w:val="04848A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004638E"/>
    <w:multiLevelType w:val="hybridMultilevel"/>
    <w:tmpl w:val="FDF8998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2D21880"/>
    <w:multiLevelType w:val="hybridMultilevel"/>
    <w:tmpl w:val="4F9EC6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E454DFB"/>
    <w:multiLevelType w:val="multilevel"/>
    <w:tmpl w:val="C6844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1967EF9"/>
    <w:multiLevelType w:val="hybridMultilevel"/>
    <w:tmpl w:val="D8F4C81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89326CA"/>
    <w:multiLevelType w:val="multilevel"/>
    <w:tmpl w:val="B098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F860CA"/>
    <w:multiLevelType w:val="multilevel"/>
    <w:tmpl w:val="FCB69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547C30"/>
    <w:multiLevelType w:val="hybridMultilevel"/>
    <w:tmpl w:val="193C85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B3F4778"/>
    <w:multiLevelType w:val="multilevel"/>
    <w:tmpl w:val="10701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1D74706"/>
    <w:multiLevelType w:val="hybridMultilevel"/>
    <w:tmpl w:val="D31C92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5" w15:restartNumberingAfterBreak="0">
    <w:nsid w:val="632E1578"/>
    <w:multiLevelType w:val="hybridMultilevel"/>
    <w:tmpl w:val="7CB818F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69E7179F"/>
    <w:multiLevelType w:val="hybridMultilevel"/>
    <w:tmpl w:val="C07C08D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701346CA"/>
    <w:multiLevelType w:val="hybridMultilevel"/>
    <w:tmpl w:val="E48ECA7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5"/>
  </w:num>
  <w:num w:numId="4">
    <w:abstractNumId w:val="16"/>
  </w:num>
  <w:num w:numId="5">
    <w:abstractNumId w:val="14"/>
  </w:num>
  <w:num w:numId="6">
    <w:abstractNumId w:val="10"/>
  </w:num>
  <w:num w:numId="7">
    <w:abstractNumId w:val="8"/>
  </w:num>
  <w:num w:numId="8">
    <w:abstractNumId w:val="11"/>
  </w:num>
  <w:num w:numId="9">
    <w:abstractNumId w:val="4"/>
  </w:num>
  <w:num w:numId="10">
    <w:abstractNumId w:val="7"/>
  </w:num>
  <w:num w:numId="11">
    <w:abstractNumId w:val="1"/>
  </w:num>
  <w:num w:numId="12">
    <w:abstractNumId w:val="15"/>
  </w:num>
  <w:num w:numId="13">
    <w:abstractNumId w:val="6"/>
  </w:num>
  <w:num w:numId="14">
    <w:abstractNumId w:val="0"/>
  </w:num>
  <w:num w:numId="15">
    <w:abstractNumId w:val="17"/>
  </w:num>
  <w:num w:numId="16">
    <w:abstractNumId w:val="12"/>
  </w:num>
  <w:num w:numId="17">
    <w:abstractNumId w:val="9"/>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doNotDisplayPageBoundaries/>
  <w:proofState w:spelling="clean" w:grammar="clean"/>
  <w:attachedTemplate r:id="rId1"/>
  <w:doNotTrackMoves/>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A2203"/>
    <w:rsid w:val="00001AE6"/>
    <w:rsid w:val="00005B93"/>
    <w:rsid w:val="00014F0D"/>
    <w:rsid w:val="000167BA"/>
    <w:rsid w:val="00016F61"/>
    <w:rsid w:val="00021412"/>
    <w:rsid w:val="00030B91"/>
    <w:rsid w:val="00046820"/>
    <w:rsid w:val="00054FD0"/>
    <w:rsid w:val="00055D55"/>
    <w:rsid w:val="000606FD"/>
    <w:rsid w:val="000622B8"/>
    <w:rsid w:val="00062698"/>
    <w:rsid w:val="000657DC"/>
    <w:rsid w:val="00066CD3"/>
    <w:rsid w:val="00067A58"/>
    <w:rsid w:val="000749D3"/>
    <w:rsid w:val="0008568A"/>
    <w:rsid w:val="000867B3"/>
    <w:rsid w:val="000902D4"/>
    <w:rsid w:val="000907E2"/>
    <w:rsid w:val="00091C89"/>
    <w:rsid w:val="000961FD"/>
    <w:rsid w:val="00096F2B"/>
    <w:rsid w:val="000A062B"/>
    <w:rsid w:val="000A0DFB"/>
    <w:rsid w:val="000A39C1"/>
    <w:rsid w:val="000A3E4F"/>
    <w:rsid w:val="000A7B9D"/>
    <w:rsid w:val="000B08A7"/>
    <w:rsid w:val="000B1C5E"/>
    <w:rsid w:val="000B25F0"/>
    <w:rsid w:val="000B3068"/>
    <w:rsid w:val="000B3580"/>
    <w:rsid w:val="000C1BB3"/>
    <w:rsid w:val="000C2280"/>
    <w:rsid w:val="000C32FF"/>
    <w:rsid w:val="000C60DC"/>
    <w:rsid w:val="000D6DB2"/>
    <w:rsid w:val="000D703C"/>
    <w:rsid w:val="000E1B1A"/>
    <w:rsid w:val="000E3122"/>
    <w:rsid w:val="000E345D"/>
    <w:rsid w:val="000E6103"/>
    <w:rsid w:val="000F3B76"/>
    <w:rsid w:val="00103D09"/>
    <w:rsid w:val="0010448E"/>
    <w:rsid w:val="00107DB8"/>
    <w:rsid w:val="001139BF"/>
    <w:rsid w:val="001151DF"/>
    <w:rsid w:val="00124874"/>
    <w:rsid w:val="00126146"/>
    <w:rsid w:val="00130437"/>
    <w:rsid w:val="00130E34"/>
    <w:rsid w:val="00133A3A"/>
    <w:rsid w:val="00134BDC"/>
    <w:rsid w:val="0013658E"/>
    <w:rsid w:val="00136945"/>
    <w:rsid w:val="001379E7"/>
    <w:rsid w:val="00140495"/>
    <w:rsid w:val="0014292A"/>
    <w:rsid w:val="00142FC6"/>
    <w:rsid w:val="001476D2"/>
    <w:rsid w:val="001505BA"/>
    <w:rsid w:val="00154AD3"/>
    <w:rsid w:val="00160ADF"/>
    <w:rsid w:val="001614C6"/>
    <w:rsid w:val="001621D6"/>
    <w:rsid w:val="00172D7C"/>
    <w:rsid w:val="00177595"/>
    <w:rsid w:val="00183F02"/>
    <w:rsid w:val="00192FA8"/>
    <w:rsid w:val="0019609F"/>
    <w:rsid w:val="00197A17"/>
    <w:rsid w:val="001A4AF3"/>
    <w:rsid w:val="001B6024"/>
    <w:rsid w:val="001C1021"/>
    <w:rsid w:val="001C7F89"/>
    <w:rsid w:val="001D57B9"/>
    <w:rsid w:val="001E0408"/>
    <w:rsid w:val="001E0E00"/>
    <w:rsid w:val="001E11D4"/>
    <w:rsid w:val="001E33EE"/>
    <w:rsid w:val="001E4047"/>
    <w:rsid w:val="001E70CC"/>
    <w:rsid w:val="001F1282"/>
    <w:rsid w:val="001F2A03"/>
    <w:rsid w:val="001F74AC"/>
    <w:rsid w:val="00200405"/>
    <w:rsid w:val="00203205"/>
    <w:rsid w:val="00205C2D"/>
    <w:rsid w:val="00206214"/>
    <w:rsid w:val="00207DE4"/>
    <w:rsid w:val="002116B6"/>
    <w:rsid w:val="00213E81"/>
    <w:rsid w:val="00216DB4"/>
    <w:rsid w:val="00237FF2"/>
    <w:rsid w:val="00242C86"/>
    <w:rsid w:val="002507D4"/>
    <w:rsid w:val="00255EE0"/>
    <w:rsid w:val="00263729"/>
    <w:rsid w:val="00265EA3"/>
    <w:rsid w:val="00270261"/>
    <w:rsid w:val="00272449"/>
    <w:rsid w:val="002742A4"/>
    <w:rsid w:val="002752E8"/>
    <w:rsid w:val="00277C59"/>
    <w:rsid w:val="0028127F"/>
    <w:rsid w:val="00282815"/>
    <w:rsid w:val="0028322A"/>
    <w:rsid w:val="0028661D"/>
    <w:rsid w:val="002869A3"/>
    <w:rsid w:val="00292C3A"/>
    <w:rsid w:val="00295A42"/>
    <w:rsid w:val="00295B6E"/>
    <w:rsid w:val="002A15E6"/>
    <w:rsid w:val="002A4C17"/>
    <w:rsid w:val="002A6F74"/>
    <w:rsid w:val="002B151D"/>
    <w:rsid w:val="002B22DD"/>
    <w:rsid w:val="002C6A38"/>
    <w:rsid w:val="002C734F"/>
    <w:rsid w:val="002D0A3B"/>
    <w:rsid w:val="002D348D"/>
    <w:rsid w:val="002D5212"/>
    <w:rsid w:val="002D5BF2"/>
    <w:rsid w:val="002D64BB"/>
    <w:rsid w:val="002D79D4"/>
    <w:rsid w:val="002E359C"/>
    <w:rsid w:val="002E5BFF"/>
    <w:rsid w:val="002F1DB9"/>
    <w:rsid w:val="002F20AC"/>
    <w:rsid w:val="002F212A"/>
    <w:rsid w:val="002F639E"/>
    <w:rsid w:val="00300642"/>
    <w:rsid w:val="00300A53"/>
    <w:rsid w:val="0030233E"/>
    <w:rsid w:val="0030504B"/>
    <w:rsid w:val="0030562E"/>
    <w:rsid w:val="0031038F"/>
    <w:rsid w:val="00310D70"/>
    <w:rsid w:val="00312668"/>
    <w:rsid w:val="00314071"/>
    <w:rsid w:val="00315D4E"/>
    <w:rsid w:val="003166AA"/>
    <w:rsid w:val="003170FB"/>
    <w:rsid w:val="00325983"/>
    <w:rsid w:val="003312DC"/>
    <w:rsid w:val="00335D82"/>
    <w:rsid w:val="0033779F"/>
    <w:rsid w:val="00337E63"/>
    <w:rsid w:val="00352581"/>
    <w:rsid w:val="0035281B"/>
    <w:rsid w:val="0036478F"/>
    <w:rsid w:val="003703F5"/>
    <w:rsid w:val="00372A3B"/>
    <w:rsid w:val="00372C4F"/>
    <w:rsid w:val="00387D56"/>
    <w:rsid w:val="00393214"/>
    <w:rsid w:val="00394824"/>
    <w:rsid w:val="00395CFB"/>
    <w:rsid w:val="003A1BC1"/>
    <w:rsid w:val="003A4FB7"/>
    <w:rsid w:val="003A6E23"/>
    <w:rsid w:val="003B0D4D"/>
    <w:rsid w:val="003C0CEB"/>
    <w:rsid w:val="003C2AA3"/>
    <w:rsid w:val="003C335C"/>
    <w:rsid w:val="003C631D"/>
    <w:rsid w:val="003C69B0"/>
    <w:rsid w:val="003D07B5"/>
    <w:rsid w:val="003D0F02"/>
    <w:rsid w:val="003D5DCF"/>
    <w:rsid w:val="003D6686"/>
    <w:rsid w:val="003E2D6F"/>
    <w:rsid w:val="003E7C75"/>
    <w:rsid w:val="003F1876"/>
    <w:rsid w:val="00401AD1"/>
    <w:rsid w:val="004024C3"/>
    <w:rsid w:val="0041235A"/>
    <w:rsid w:val="0041400D"/>
    <w:rsid w:val="00414A21"/>
    <w:rsid w:val="00417A56"/>
    <w:rsid w:val="004276F3"/>
    <w:rsid w:val="00437C6A"/>
    <w:rsid w:val="0044764D"/>
    <w:rsid w:val="00447FCA"/>
    <w:rsid w:val="00461D21"/>
    <w:rsid w:val="00461DF1"/>
    <w:rsid w:val="004711A2"/>
    <w:rsid w:val="00471F61"/>
    <w:rsid w:val="0047363B"/>
    <w:rsid w:val="004743B9"/>
    <w:rsid w:val="004744EC"/>
    <w:rsid w:val="004745C5"/>
    <w:rsid w:val="00476B4B"/>
    <w:rsid w:val="00481342"/>
    <w:rsid w:val="00483D4F"/>
    <w:rsid w:val="00486D86"/>
    <w:rsid w:val="00490994"/>
    <w:rsid w:val="004930E2"/>
    <w:rsid w:val="004A1185"/>
    <w:rsid w:val="004A59C4"/>
    <w:rsid w:val="004A7A6F"/>
    <w:rsid w:val="004A7B45"/>
    <w:rsid w:val="004B51CB"/>
    <w:rsid w:val="004B6821"/>
    <w:rsid w:val="004C0CAE"/>
    <w:rsid w:val="004C10F5"/>
    <w:rsid w:val="004C123B"/>
    <w:rsid w:val="004C34BE"/>
    <w:rsid w:val="004D19A4"/>
    <w:rsid w:val="004D1A39"/>
    <w:rsid w:val="004D3111"/>
    <w:rsid w:val="004D5A69"/>
    <w:rsid w:val="004D7262"/>
    <w:rsid w:val="004E0323"/>
    <w:rsid w:val="004E1224"/>
    <w:rsid w:val="004E50F6"/>
    <w:rsid w:val="004F428C"/>
    <w:rsid w:val="004F7389"/>
    <w:rsid w:val="00504419"/>
    <w:rsid w:val="00505AC4"/>
    <w:rsid w:val="00511E4A"/>
    <w:rsid w:val="00512BEB"/>
    <w:rsid w:val="00530C8D"/>
    <w:rsid w:val="005369E0"/>
    <w:rsid w:val="005429A4"/>
    <w:rsid w:val="00543157"/>
    <w:rsid w:val="00543F26"/>
    <w:rsid w:val="0055079A"/>
    <w:rsid w:val="00553117"/>
    <w:rsid w:val="00553388"/>
    <w:rsid w:val="00554355"/>
    <w:rsid w:val="00557D8B"/>
    <w:rsid w:val="00561B77"/>
    <w:rsid w:val="00563953"/>
    <w:rsid w:val="00566124"/>
    <w:rsid w:val="0057114F"/>
    <w:rsid w:val="00573126"/>
    <w:rsid w:val="00585B9A"/>
    <w:rsid w:val="00585BDD"/>
    <w:rsid w:val="005932C9"/>
    <w:rsid w:val="0059411F"/>
    <w:rsid w:val="005B696A"/>
    <w:rsid w:val="005C07C6"/>
    <w:rsid w:val="005C1B1D"/>
    <w:rsid w:val="005C560B"/>
    <w:rsid w:val="005C7806"/>
    <w:rsid w:val="005D2795"/>
    <w:rsid w:val="005D3233"/>
    <w:rsid w:val="005D4EC0"/>
    <w:rsid w:val="005D4F98"/>
    <w:rsid w:val="005E10F7"/>
    <w:rsid w:val="005F6431"/>
    <w:rsid w:val="005F679C"/>
    <w:rsid w:val="00600506"/>
    <w:rsid w:val="00602354"/>
    <w:rsid w:val="00605713"/>
    <w:rsid w:val="006102EF"/>
    <w:rsid w:val="006107A3"/>
    <w:rsid w:val="00610EA0"/>
    <w:rsid w:val="006169AD"/>
    <w:rsid w:val="00616BFB"/>
    <w:rsid w:val="00626385"/>
    <w:rsid w:val="006331C7"/>
    <w:rsid w:val="00640DD2"/>
    <w:rsid w:val="00640FED"/>
    <w:rsid w:val="006421AD"/>
    <w:rsid w:val="006460A5"/>
    <w:rsid w:val="006464D6"/>
    <w:rsid w:val="00647656"/>
    <w:rsid w:val="00651640"/>
    <w:rsid w:val="00652068"/>
    <w:rsid w:val="00655090"/>
    <w:rsid w:val="00670B2E"/>
    <w:rsid w:val="006804ED"/>
    <w:rsid w:val="0068054F"/>
    <w:rsid w:val="00681EE6"/>
    <w:rsid w:val="006847D9"/>
    <w:rsid w:val="00685340"/>
    <w:rsid w:val="00686884"/>
    <w:rsid w:val="00690EF1"/>
    <w:rsid w:val="0069131D"/>
    <w:rsid w:val="00693C5F"/>
    <w:rsid w:val="00695E58"/>
    <w:rsid w:val="006A0FCC"/>
    <w:rsid w:val="006A3C57"/>
    <w:rsid w:val="006A4A25"/>
    <w:rsid w:val="006A667C"/>
    <w:rsid w:val="006A7B3A"/>
    <w:rsid w:val="006B7470"/>
    <w:rsid w:val="006C1992"/>
    <w:rsid w:val="006C31A1"/>
    <w:rsid w:val="006C6838"/>
    <w:rsid w:val="006C76FA"/>
    <w:rsid w:val="006D10C3"/>
    <w:rsid w:val="006D127E"/>
    <w:rsid w:val="006E1590"/>
    <w:rsid w:val="006F3235"/>
    <w:rsid w:val="006F41D9"/>
    <w:rsid w:val="007075C5"/>
    <w:rsid w:val="00711FFB"/>
    <w:rsid w:val="007210B8"/>
    <w:rsid w:val="0073280B"/>
    <w:rsid w:val="00732B8B"/>
    <w:rsid w:val="0073715D"/>
    <w:rsid w:val="007402A7"/>
    <w:rsid w:val="00741070"/>
    <w:rsid w:val="00743511"/>
    <w:rsid w:val="00744AE7"/>
    <w:rsid w:val="0074584D"/>
    <w:rsid w:val="00760448"/>
    <w:rsid w:val="00770FF9"/>
    <w:rsid w:val="00780E0D"/>
    <w:rsid w:val="0078342C"/>
    <w:rsid w:val="0079227F"/>
    <w:rsid w:val="007A3641"/>
    <w:rsid w:val="007A420B"/>
    <w:rsid w:val="007A4B98"/>
    <w:rsid w:val="007B2AD4"/>
    <w:rsid w:val="007B5A0C"/>
    <w:rsid w:val="007B7A4C"/>
    <w:rsid w:val="007C16F6"/>
    <w:rsid w:val="007C357F"/>
    <w:rsid w:val="007D3C7E"/>
    <w:rsid w:val="007D6353"/>
    <w:rsid w:val="007D7720"/>
    <w:rsid w:val="007E0620"/>
    <w:rsid w:val="007E117D"/>
    <w:rsid w:val="007F324A"/>
    <w:rsid w:val="00800061"/>
    <w:rsid w:val="00801830"/>
    <w:rsid w:val="00806534"/>
    <w:rsid w:val="008075B5"/>
    <w:rsid w:val="00817208"/>
    <w:rsid w:val="00817B69"/>
    <w:rsid w:val="00826BC6"/>
    <w:rsid w:val="008350E5"/>
    <w:rsid w:val="0084246C"/>
    <w:rsid w:val="00842B0B"/>
    <w:rsid w:val="00844585"/>
    <w:rsid w:val="008523ED"/>
    <w:rsid w:val="00856823"/>
    <w:rsid w:val="00856AB5"/>
    <w:rsid w:val="0086246F"/>
    <w:rsid w:val="00863024"/>
    <w:rsid w:val="00866811"/>
    <w:rsid w:val="0087089D"/>
    <w:rsid w:val="00872F5C"/>
    <w:rsid w:val="00873C72"/>
    <w:rsid w:val="008752AE"/>
    <w:rsid w:val="0088118D"/>
    <w:rsid w:val="0088173B"/>
    <w:rsid w:val="00885F8F"/>
    <w:rsid w:val="00894095"/>
    <w:rsid w:val="00897D24"/>
    <w:rsid w:val="008A07B8"/>
    <w:rsid w:val="008B0B22"/>
    <w:rsid w:val="008B518F"/>
    <w:rsid w:val="008C120F"/>
    <w:rsid w:val="008C5F91"/>
    <w:rsid w:val="008C6472"/>
    <w:rsid w:val="008D4E66"/>
    <w:rsid w:val="008E47E5"/>
    <w:rsid w:val="008E7703"/>
    <w:rsid w:val="008F2EF1"/>
    <w:rsid w:val="008F65DE"/>
    <w:rsid w:val="008F6F43"/>
    <w:rsid w:val="00900C03"/>
    <w:rsid w:val="00901E37"/>
    <w:rsid w:val="00911A66"/>
    <w:rsid w:val="00912A14"/>
    <w:rsid w:val="00920E8A"/>
    <w:rsid w:val="00927928"/>
    <w:rsid w:val="009325A1"/>
    <w:rsid w:val="00932E0C"/>
    <w:rsid w:val="00936F2E"/>
    <w:rsid w:val="00937229"/>
    <w:rsid w:val="00937337"/>
    <w:rsid w:val="00937839"/>
    <w:rsid w:val="00940BB0"/>
    <w:rsid w:val="009433DC"/>
    <w:rsid w:val="009461C2"/>
    <w:rsid w:val="00947C89"/>
    <w:rsid w:val="009512DF"/>
    <w:rsid w:val="00957E19"/>
    <w:rsid w:val="00961ABE"/>
    <w:rsid w:val="009747DB"/>
    <w:rsid w:val="0098640F"/>
    <w:rsid w:val="00986781"/>
    <w:rsid w:val="00991396"/>
    <w:rsid w:val="009932AD"/>
    <w:rsid w:val="00995B08"/>
    <w:rsid w:val="009A248E"/>
    <w:rsid w:val="009B57F9"/>
    <w:rsid w:val="009C1C0D"/>
    <w:rsid w:val="009C6863"/>
    <w:rsid w:val="009D18AA"/>
    <w:rsid w:val="009D387D"/>
    <w:rsid w:val="009D5280"/>
    <w:rsid w:val="009E58E7"/>
    <w:rsid w:val="009E7303"/>
    <w:rsid w:val="009F6301"/>
    <w:rsid w:val="009F74C9"/>
    <w:rsid w:val="009F7841"/>
    <w:rsid w:val="00A0770C"/>
    <w:rsid w:val="00A11633"/>
    <w:rsid w:val="00A16B20"/>
    <w:rsid w:val="00A236B0"/>
    <w:rsid w:val="00A2454A"/>
    <w:rsid w:val="00A26778"/>
    <w:rsid w:val="00A32622"/>
    <w:rsid w:val="00A33AFF"/>
    <w:rsid w:val="00A33BD7"/>
    <w:rsid w:val="00A42FBD"/>
    <w:rsid w:val="00A47031"/>
    <w:rsid w:val="00A4754D"/>
    <w:rsid w:val="00A5033C"/>
    <w:rsid w:val="00A56264"/>
    <w:rsid w:val="00A5684C"/>
    <w:rsid w:val="00A60F86"/>
    <w:rsid w:val="00A61BAE"/>
    <w:rsid w:val="00A632F6"/>
    <w:rsid w:val="00A640BC"/>
    <w:rsid w:val="00A66EF2"/>
    <w:rsid w:val="00A677E7"/>
    <w:rsid w:val="00A72EE2"/>
    <w:rsid w:val="00A75618"/>
    <w:rsid w:val="00A75CB2"/>
    <w:rsid w:val="00A84EA2"/>
    <w:rsid w:val="00A8595E"/>
    <w:rsid w:val="00A87B30"/>
    <w:rsid w:val="00A90C78"/>
    <w:rsid w:val="00AA7DB9"/>
    <w:rsid w:val="00AB2522"/>
    <w:rsid w:val="00AC0C30"/>
    <w:rsid w:val="00AC4A93"/>
    <w:rsid w:val="00AC6449"/>
    <w:rsid w:val="00AC66B9"/>
    <w:rsid w:val="00AD1AB9"/>
    <w:rsid w:val="00AD2186"/>
    <w:rsid w:val="00AD69D4"/>
    <w:rsid w:val="00AD7D66"/>
    <w:rsid w:val="00AE0916"/>
    <w:rsid w:val="00AE22B8"/>
    <w:rsid w:val="00AE31B7"/>
    <w:rsid w:val="00AE37F1"/>
    <w:rsid w:val="00AE6B8A"/>
    <w:rsid w:val="00AE72A5"/>
    <w:rsid w:val="00AF25F5"/>
    <w:rsid w:val="00B03428"/>
    <w:rsid w:val="00B03A2E"/>
    <w:rsid w:val="00B04210"/>
    <w:rsid w:val="00B10124"/>
    <w:rsid w:val="00B12F8D"/>
    <w:rsid w:val="00B1409A"/>
    <w:rsid w:val="00B1568E"/>
    <w:rsid w:val="00B340B5"/>
    <w:rsid w:val="00B358CE"/>
    <w:rsid w:val="00B411F9"/>
    <w:rsid w:val="00B41C43"/>
    <w:rsid w:val="00B42206"/>
    <w:rsid w:val="00B46921"/>
    <w:rsid w:val="00B472FF"/>
    <w:rsid w:val="00B5081E"/>
    <w:rsid w:val="00B512BD"/>
    <w:rsid w:val="00B51CCD"/>
    <w:rsid w:val="00B619B4"/>
    <w:rsid w:val="00B626DA"/>
    <w:rsid w:val="00B66B4B"/>
    <w:rsid w:val="00B66C82"/>
    <w:rsid w:val="00B82CC5"/>
    <w:rsid w:val="00B83086"/>
    <w:rsid w:val="00B86AE9"/>
    <w:rsid w:val="00B949C5"/>
    <w:rsid w:val="00BA5A86"/>
    <w:rsid w:val="00BA706F"/>
    <w:rsid w:val="00BB0D0A"/>
    <w:rsid w:val="00BB23B6"/>
    <w:rsid w:val="00BC06D5"/>
    <w:rsid w:val="00BC12A9"/>
    <w:rsid w:val="00BC652B"/>
    <w:rsid w:val="00BD3D87"/>
    <w:rsid w:val="00BD401C"/>
    <w:rsid w:val="00BD6A94"/>
    <w:rsid w:val="00BE3AF8"/>
    <w:rsid w:val="00BE59AD"/>
    <w:rsid w:val="00BF564A"/>
    <w:rsid w:val="00BF7A30"/>
    <w:rsid w:val="00C01B11"/>
    <w:rsid w:val="00C03BC6"/>
    <w:rsid w:val="00C04D6A"/>
    <w:rsid w:val="00C068ED"/>
    <w:rsid w:val="00C12052"/>
    <w:rsid w:val="00C13FB5"/>
    <w:rsid w:val="00C15082"/>
    <w:rsid w:val="00C178E5"/>
    <w:rsid w:val="00C178F5"/>
    <w:rsid w:val="00C2102C"/>
    <w:rsid w:val="00C27261"/>
    <w:rsid w:val="00C27D2E"/>
    <w:rsid w:val="00C3765F"/>
    <w:rsid w:val="00C4401B"/>
    <w:rsid w:val="00C469A7"/>
    <w:rsid w:val="00C51AF6"/>
    <w:rsid w:val="00C53103"/>
    <w:rsid w:val="00C5628D"/>
    <w:rsid w:val="00C60A63"/>
    <w:rsid w:val="00C60E92"/>
    <w:rsid w:val="00C666AF"/>
    <w:rsid w:val="00C77429"/>
    <w:rsid w:val="00C8142D"/>
    <w:rsid w:val="00C868AA"/>
    <w:rsid w:val="00C90215"/>
    <w:rsid w:val="00C94CB2"/>
    <w:rsid w:val="00C9562D"/>
    <w:rsid w:val="00C95F7D"/>
    <w:rsid w:val="00CA26E0"/>
    <w:rsid w:val="00CA7131"/>
    <w:rsid w:val="00CB4D09"/>
    <w:rsid w:val="00CB5F37"/>
    <w:rsid w:val="00CC0B53"/>
    <w:rsid w:val="00CC1F26"/>
    <w:rsid w:val="00CC4ED1"/>
    <w:rsid w:val="00CC6BAD"/>
    <w:rsid w:val="00CD30DA"/>
    <w:rsid w:val="00CD6381"/>
    <w:rsid w:val="00CE4D05"/>
    <w:rsid w:val="00CF0A8E"/>
    <w:rsid w:val="00CF38AA"/>
    <w:rsid w:val="00CF73DE"/>
    <w:rsid w:val="00D008EB"/>
    <w:rsid w:val="00D11465"/>
    <w:rsid w:val="00D17C60"/>
    <w:rsid w:val="00D21E10"/>
    <w:rsid w:val="00D232D7"/>
    <w:rsid w:val="00D2429F"/>
    <w:rsid w:val="00D361C2"/>
    <w:rsid w:val="00D367E6"/>
    <w:rsid w:val="00D37604"/>
    <w:rsid w:val="00D40E80"/>
    <w:rsid w:val="00D42464"/>
    <w:rsid w:val="00D45B2B"/>
    <w:rsid w:val="00D45DC3"/>
    <w:rsid w:val="00D6080E"/>
    <w:rsid w:val="00D63987"/>
    <w:rsid w:val="00D679BA"/>
    <w:rsid w:val="00D73767"/>
    <w:rsid w:val="00D76EBC"/>
    <w:rsid w:val="00D77B73"/>
    <w:rsid w:val="00D81FB2"/>
    <w:rsid w:val="00D86635"/>
    <w:rsid w:val="00D87A8B"/>
    <w:rsid w:val="00D9167A"/>
    <w:rsid w:val="00DA5F89"/>
    <w:rsid w:val="00DA622F"/>
    <w:rsid w:val="00DA6C97"/>
    <w:rsid w:val="00DB1F54"/>
    <w:rsid w:val="00DB308D"/>
    <w:rsid w:val="00DD06B3"/>
    <w:rsid w:val="00DD5A6A"/>
    <w:rsid w:val="00DD7A22"/>
    <w:rsid w:val="00DD7F3D"/>
    <w:rsid w:val="00DE7D07"/>
    <w:rsid w:val="00DF2E31"/>
    <w:rsid w:val="00DF35FB"/>
    <w:rsid w:val="00DF5E86"/>
    <w:rsid w:val="00E02892"/>
    <w:rsid w:val="00E15079"/>
    <w:rsid w:val="00E203A3"/>
    <w:rsid w:val="00E21999"/>
    <w:rsid w:val="00E2202E"/>
    <w:rsid w:val="00E22083"/>
    <w:rsid w:val="00E275C8"/>
    <w:rsid w:val="00E27D73"/>
    <w:rsid w:val="00E321D9"/>
    <w:rsid w:val="00E47D66"/>
    <w:rsid w:val="00E512F1"/>
    <w:rsid w:val="00E5368D"/>
    <w:rsid w:val="00E61719"/>
    <w:rsid w:val="00E61E7D"/>
    <w:rsid w:val="00E623B2"/>
    <w:rsid w:val="00E62D20"/>
    <w:rsid w:val="00E7121B"/>
    <w:rsid w:val="00E73AF0"/>
    <w:rsid w:val="00E73F8A"/>
    <w:rsid w:val="00E74C9D"/>
    <w:rsid w:val="00E76AAE"/>
    <w:rsid w:val="00E76F83"/>
    <w:rsid w:val="00E81D49"/>
    <w:rsid w:val="00E82AAD"/>
    <w:rsid w:val="00E87992"/>
    <w:rsid w:val="00E91268"/>
    <w:rsid w:val="00E91BD6"/>
    <w:rsid w:val="00E9230D"/>
    <w:rsid w:val="00E9280E"/>
    <w:rsid w:val="00E9678D"/>
    <w:rsid w:val="00EA2203"/>
    <w:rsid w:val="00EA64BF"/>
    <w:rsid w:val="00EA6FB4"/>
    <w:rsid w:val="00EB1B21"/>
    <w:rsid w:val="00EB4A70"/>
    <w:rsid w:val="00EB5D6A"/>
    <w:rsid w:val="00EC25A7"/>
    <w:rsid w:val="00ED05A1"/>
    <w:rsid w:val="00ED5227"/>
    <w:rsid w:val="00EE07C5"/>
    <w:rsid w:val="00EE0842"/>
    <w:rsid w:val="00EE0C65"/>
    <w:rsid w:val="00EE3840"/>
    <w:rsid w:val="00EE3ABD"/>
    <w:rsid w:val="00EE710B"/>
    <w:rsid w:val="00EF1F23"/>
    <w:rsid w:val="00EF4BE0"/>
    <w:rsid w:val="00EF4DF3"/>
    <w:rsid w:val="00EF7568"/>
    <w:rsid w:val="00F0552E"/>
    <w:rsid w:val="00F175DE"/>
    <w:rsid w:val="00F248B6"/>
    <w:rsid w:val="00F317F2"/>
    <w:rsid w:val="00F34979"/>
    <w:rsid w:val="00F466E6"/>
    <w:rsid w:val="00F53123"/>
    <w:rsid w:val="00F57D25"/>
    <w:rsid w:val="00F65B7E"/>
    <w:rsid w:val="00F65C94"/>
    <w:rsid w:val="00F72B24"/>
    <w:rsid w:val="00F774C5"/>
    <w:rsid w:val="00F84459"/>
    <w:rsid w:val="00F862A8"/>
    <w:rsid w:val="00F864F7"/>
    <w:rsid w:val="00F9032B"/>
    <w:rsid w:val="00F94CEF"/>
    <w:rsid w:val="00FA428B"/>
    <w:rsid w:val="00FA6FBA"/>
    <w:rsid w:val="00FA78C6"/>
    <w:rsid w:val="00FB00FF"/>
    <w:rsid w:val="00FB13A7"/>
    <w:rsid w:val="00FB1ADE"/>
    <w:rsid w:val="00FC26DE"/>
    <w:rsid w:val="00FC38A7"/>
    <w:rsid w:val="00FC4802"/>
    <w:rsid w:val="00FC4DA5"/>
    <w:rsid w:val="00FC7B7E"/>
    <w:rsid w:val="00FD33D3"/>
    <w:rsid w:val="00FE3634"/>
    <w:rsid w:val="00FE3709"/>
    <w:rsid w:val="00FE3886"/>
    <w:rsid w:val="00FE7833"/>
    <w:rsid w:val="00FF09FD"/>
    <w:rsid w:val="00FF317B"/>
    <w:rsid w:val="00FF392E"/>
    <w:rsid w:val="00FF48F2"/>
    <w:rsid w:val="00FF4ED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0490689"/>
  <w15:docId w15:val="{17DE58BD-2416-4BBA-9CFE-03BEF1FE2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link w:val="Heading1Char"/>
    <w:uiPriority w:val="9"/>
    <w:qFormat/>
    <w:rsid w:val="000C32FF"/>
    <w:pPr>
      <w:spacing w:before="100" w:beforeAutospacing="1" w:after="100" w:afterAutospacing="1" w:line="240" w:lineRule="auto"/>
      <w:outlineLvl w:val="0"/>
    </w:pPr>
    <w:rPr>
      <w:rFonts w:ascii="Times New Roman" w:hAnsi="Times New Roman"/>
      <w:b/>
      <w:bCs/>
      <w:kern w:val="36"/>
      <w:sz w:val="48"/>
      <w:szCs w:val="48"/>
      <w:lang w:val="en-CA" w:eastAsia="en-CA"/>
    </w:rPr>
  </w:style>
  <w:style w:type="paragraph" w:styleId="Heading2">
    <w:name w:val="heading 2"/>
    <w:basedOn w:val="Normal"/>
    <w:link w:val="Heading2Char"/>
    <w:uiPriority w:val="9"/>
    <w:qFormat/>
    <w:rsid w:val="000C32FF"/>
    <w:pPr>
      <w:spacing w:before="100" w:beforeAutospacing="1" w:after="100" w:afterAutospacing="1" w:line="240" w:lineRule="auto"/>
      <w:outlineLvl w:val="1"/>
    </w:pPr>
    <w:rPr>
      <w:rFonts w:ascii="Times New Roman" w:hAnsi="Times New Roman"/>
      <w:b/>
      <w:bCs/>
      <w:sz w:val="36"/>
      <w:szCs w:val="36"/>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04419"/>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04419"/>
    <w:rPr>
      <w:rFonts w:ascii="Tahoma" w:hAnsi="Tahoma" w:cs="Tahoma"/>
      <w:sz w:val="16"/>
      <w:szCs w:val="16"/>
    </w:rPr>
  </w:style>
  <w:style w:type="character" w:styleId="Hyperlink">
    <w:name w:val="Hyperlink"/>
    <w:rsid w:val="00393214"/>
    <w:rPr>
      <w:color w:val="0000FF"/>
      <w:u w:val="single"/>
    </w:rPr>
  </w:style>
  <w:style w:type="paragraph" w:styleId="Header">
    <w:name w:val="header"/>
    <w:basedOn w:val="Normal"/>
    <w:link w:val="HeaderChar"/>
    <w:uiPriority w:val="99"/>
    <w:unhideWhenUsed/>
    <w:rsid w:val="009D52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5280"/>
  </w:style>
  <w:style w:type="paragraph" w:styleId="Footer">
    <w:name w:val="footer"/>
    <w:basedOn w:val="Normal"/>
    <w:link w:val="FooterChar"/>
    <w:uiPriority w:val="99"/>
    <w:unhideWhenUsed/>
    <w:rsid w:val="009D5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5280"/>
  </w:style>
  <w:style w:type="paragraph" w:styleId="ListParagraph">
    <w:name w:val="List Paragraph"/>
    <w:basedOn w:val="Normal"/>
    <w:uiPriority w:val="34"/>
    <w:qFormat/>
    <w:rsid w:val="00EB4A70"/>
    <w:pPr>
      <w:ind w:left="720"/>
      <w:contextualSpacing/>
    </w:pPr>
    <w:rPr>
      <w:rFonts w:eastAsia="Calibri"/>
      <w:lang w:val="en-CA"/>
    </w:rPr>
  </w:style>
  <w:style w:type="paragraph" w:styleId="PlainText">
    <w:name w:val="Plain Text"/>
    <w:basedOn w:val="Normal"/>
    <w:link w:val="PlainTextChar"/>
    <w:uiPriority w:val="99"/>
    <w:unhideWhenUsed/>
    <w:rsid w:val="00B66C82"/>
    <w:pPr>
      <w:spacing w:after="0" w:line="240" w:lineRule="auto"/>
    </w:pPr>
    <w:rPr>
      <w:rFonts w:eastAsia="Calibri"/>
      <w:szCs w:val="21"/>
      <w:lang w:val="en-CA"/>
    </w:rPr>
  </w:style>
  <w:style w:type="character" w:customStyle="1" w:styleId="PlainTextChar">
    <w:name w:val="Plain Text Char"/>
    <w:link w:val="PlainText"/>
    <w:uiPriority w:val="99"/>
    <w:rsid w:val="00B66C82"/>
    <w:rPr>
      <w:rFonts w:eastAsia="Calibri"/>
      <w:sz w:val="22"/>
      <w:szCs w:val="21"/>
      <w:lang w:eastAsia="en-US"/>
    </w:rPr>
  </w:style>
  <w:style w:type="paragraph" w:customStyle="1" w:styleId="Default">
    <w:name w:val="Default"/>
    <w:rsid w:val="006331C7"/>
    <w:pPr>
      <w:autoSpaceDE w:val="0"/>
      <w:autoSpaceDN w:val="0"/>
      <w:adjustRightInd w:val="0"/>
    </w:pPr>
    <w:rPr>
      <w:rFonts w:ascii="Arial" w:hAnsi="Arial" w:cs="Arial"/>
      <w:color w:val="000000"/>
      <w:sz w:val="24"/>
      <w:szCs w:val="24"/>
    </w:rPr>
  </w:style>
  <w:style w:type="character" w:customStyle="1" w:styleId="Heading1Char">
    <w:name w:val="Heading 1 Char"/>
    <w:link w:val="Heading1"/>
    <w:uiPriority w:val="9"/>
    <w:rsid w:val="000C32FF"/>
    <w:rPr>
      <w:rFonts w:ascii="Times New Roman" w:hAnsi="Times New Roman"/>
      <w:b/>
      <w:bCs/>
      <w:kern w:val="36"/>
      <w:sz w:val="48"/>
      <w:szCs w:val="48"/>
    </w:rPr>
  </w:style>
  <w:style w:type="character" w:customStyle="1" w:styleId="Heading2Char">
    <w:name w:val="Heading 2 Char"/>
    <w:link w:val="Heading2"/>
    <w:uiPriority w:val="9"/>
    <w:rsid w:val="000C32FF"/>
    <w:rPr>
      <w:rFonts w:ascii="Times New Roman" w:hAnsi="Times New Roman"/>
      <w:b/>
      <w:bCs/>
      <w:sz w:val="36"/>
      <w:szCs w:val="36"/>
    </w:rPr>
  </w:style>
  <w:style w:type="character" w:customStyle="1" w:styleId="apple-converted-space">
    <w:name w:val="apple-converted-space"/>
    <w:rsid w:val="000C32FF"/>
  </w:style>
  <w:style w:type="character" w:customStyle="1" w:styleId="count">
    <w:name w:val="count"/>
    <w:rsid w:val="000C32FF"/>
  </w:style>
  <w:style w:type="character" w:customStyle="1" w:styleId="comments">
    <w:name w:val="comments"/>
    <w:rsid w:val="000C32FF"/>
  </w:style>
  <w:style w:type="paragraph" w:customStyle="1" w:styleId="published">
    <w:name w:val="published"/>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NormalWeb">
    <w:name w:val="Normal (Web)"/>
    <w:basedOn w:val="Normal"/>
    <w:uiPriority w:val="99"/>
    <w:semiHidden/>
    <w:unhideWhenUsed/>
    <w:rsid w:val="000C32FF"/>
    <w:pPr>
      <w:spacing w:before="100" w:beforeAutospacing="1" w:after="100" w:afterAutospacing="1" w:line="240" w:lineRule="auto"/>
    </w:pPr>
    <w:rPr>
      <w:rFonts w:ascii="Times New Roman" w:hAnsi="Times New Roman"/>
      <w:sz w:val="24"/>
      <w:szCs w:val="24"/>
      <w:lang w:val="en-CA" w:eastAsia="en-CA"/>
    </w:rPr>
  </w:style>
  <w:style w:type="paragraph" w:customStyle="1" w:styleId="copyright">
    <w:name w:val="copyright"/>
    <w:basedOn w:val="Normal"/>
    <w:rsid w:val="000C32FF"/>
    <w:pPr>
      <w:spacing w:before="100" w:beforeAutospacing="1" w:after="100" w:afterAutospacing="1" w:line="240" w:lineRule="auto"/>
    </w:pPr>
    <w:rPr>
      <w:rFonts w:ascii="Times New Roman" w:hAnsi="Times New Roman"/>
      <w:sz w:val="24"/>
      <w:szCs w:val="24"/>
      <w:lang w:val="en-CA" w:eastAsia="en-CA"/>
    </w:rPr>
  </w:style>
  <w:style w:type="paragraph" w:styleId="BodyText">
    <w:name w:val="Body Text"/>
    <w:basedOn w:val="Normal"/>
    <w:link w:val="BodyTextChar"/>
    <w:semiHidden/>
    <w:rsid w:val="001B6024"/>
    <w:pPr>
      <w:tabs>
        <w:tab w:val="left" w:pos="360"/>
        <w:tab w:val="left" w:pos="720"/>
        <w:tab w:val="left" w:pos="1080"/>
        <w:tab w:val="left" w:pos="1440"/>
        <w:tab w:val="left" w:pos="1800"/>
        <w:tab w:val="left" w:pos="2160"/>
        <w:tab w:val="left" w:pos="2520"/>
        <w:tab w:val="left" w:pos="2880"/>
        <w:tab w:val="left" w:pos="3240"/>
        <w:tab w:val="left" w:leader="do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8280"/>
      </w:tabs>
      <w:spacing w:after="120" w:line="240" w:lineRule="atLeast"/>
    </w:pPr>
    <w:rPr>
      <w:rFonts w:ascii="Arial" w:hAnsi="Arial"/>
      <w:szCs w:val="20"/>
      <w:lang w:val="en-CA"/>
    </w:rPr>
  </w:style>
  <w:style w:type="character" w:customStyle="1" w:styleId="BodyTextChar">
    <w:name w:val="Body Text Char"/>
    <w:link w:val="BodyText"/>
    <w:semiHidden/>
    <w:rsid w:val="001B6024"/>
    <w:rPr>
      <w:rFonts w:ascii="Arial" w:hAnsi="Arial"/>
      <w:sz w:val="22"/>
      <w:lang w:eastAsia="en-US"/>
    </w:rPr>
  </w:style>
  <w:style w:type="paragraph" w:styleId="BodyText2">
    <w:name w:val="Body Text 2"/>
    <w:basedOn w:val="Normal"/>
    <w:link w:val="BodyText2Char"/>
    <w:semiHidden/>
    <w:rsid w:val="001B6024"/>
    <w:pPr>
      <w:spacing w:after="0" w:line="240" w:lineRule="auto"/>
      <w:jc w:val="both"/>
    </w:pPr>
    <w:rPr>
      <w:rFonts w:ascii="Bookman" w:hAnsi="Bookman"/>
      <w:spacing w:val="-4"/>
      <w:sz w:val="28"/>
      <w:szCs w:val="20"/>
      <w:lang w:val="en-GB"/>
    </w:rPr>
  </w:style>
  <w:style w:type="character" w:customStyle="1" w:styleId="BodyText2Char">
    <w:name w:val="Body Text 2 Char"/>
    <w:link w:val="BodyText2"/>
    <w:semiHidden/>
    <w:rsid w:val="001B6024"/>
    <w:rPr>
      <w:rFonts w:ascii="Bookman" w:hAnsi="Bookman"/>
      <w:spacing w:val="-4"/>
      <w:sz w:val="28"/>
      <w:lang w:val="en-GB" w:eastAsia="en-US"/>
    </w:rPr>
  </w:style>
  <w:style w:type="paragraph" w:styleId="Caption">
    <w:name w:val="caption"/>
    <w:basedOn w:val="Normal"/>
    <w:next w:val="Normal"/>
    <w:uiPriority w:val="35"/>
    <w:unhideWhenUsed/>
    <w:qFormat/>
    <w:rsid w:val="001A4AF3"/>
    <w:rPr>
      <w:b/>
      <w:bCs/>
      <w:sz w:val="20"/>
      <w:szCs w:val="20"/>
    </w:rPr>
  </w:style>
  <w:style w:type="character" w:styleId="Emphasis">
    <w:name w:val="Emphasis"/>
    <w:uiPriority w:val="20"/>
    <w:qFormat/>
    <w:rsid w:val="00E73F8A"/>
    <w:rPr>
      <w:i/>
      <w:iCs/>
    </w:rPr>
  </w:style>
  <w:style w:type="character" w:styleId="UnresolvedMention">
    <w:name w:val="Unresolved Mention"/>
    <w:uiPriority w:val="99"/>
    <w:semiHidden/>
    <w:unhideWhenUsed/>
    <w:rsid w:val="00856AB5"/>
    <w:rPr>
      <w:color w:val="605E5C"/>
      <w:shd w:val="clear" w:color="auto" w:fill="E1DFDD"/>
    </w:rPr>
  </w:style>
  <w:style w:type="character" w:styleId="Strong">
    <w:name w:val="Strong"/>
    <w:uiPriority w:val="22"/>
    <w:qFormat/>
    <w:rsid w:val="00557D8B"/>
    <w:rPr>
      <w:b/>
      <w:bCs/>
    </w:rPr>
  </w:style>
  <w:style w:type="character" w:customStyle="1" w:styleId="textexposedshow">
    <w:name w:val="text_exposed_show"/>
    <w:rsid w:val="003525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26085">
      <w:bodyDiv w:val="1"/>
      <w:marLeft w:val="0"/>
      <w:marRight w:val="0"/>
      <w:marTop w:val="0"/>
      <w:marBottom w:val="0"/>
      <w:divBdr>
        <w:top w:val="none" w:sz="0" w:space="0" w:color="auto"/>
        <w:left w:val="none" w:sz="0" w:space="0" w:color="auto"/>
        <w:bottom w:val="none" w:sz="0" w:space="0" w:color="auto"/>
        <w:right w:val="none" w:sz="0" w:space="0" w:color="auto"/>
      </w:divBdr>
    </w:div>
    <w:div w:id="110782860">
      <w:bodyDiv w:val="1"/>
      <w:marLeft w:val="0"/>
      <w:marRight w:val="0"/>
      <w:marTop w:val="0"/>
      <w:marBottom w:val="0"/>
      <w:divBdr>
        <w:top w:val="none" w:sz="0" w:space="0" w:color="auto"/>
        <w:left w:val="none" w:sz="0" w:space="0" w:color="auto"/>
        <w:bottom w:val="none" w:sz="0" w:space="0" w:color="auto"/>
        <w:right w:val="none" w:sz="0" w:space="0" w:color="auto"/>
      </w:divBdr>
      <w:divsChild>
        <w:div w:id="1678342379">
          <w:marLeft w:val="0"/>
          <w:marRight w:val="0"/>
          <w:marTop w:val="0"/>
          <w:marBottom w:val="0"/>
          <w:divBdr>
            <w:top w:val="none" w:sz="0" w:space="0" w:color="auto"/>
            <w:left w:val="none" w:sz="0" w:space="0" w:color="auto"/>
            <w:bottom w:val="none" w:sz="0" w:space="0" w:color="auto"/>
            <w:right w:val="none" w:sz="0" w:space="0" w:color="auto"/>
          </w:divBdr>
        </w:div>
      </w:divsChild>
    </w:div>
    <w:div w:id="151676157">
      <w:bodyDiv w:val="1"/>
      <w:marLeft w:val="0"/>
      <w:marRight w:val="0"/>
      <w:marTop w:val="0"/>
      <w:marBottom w:val="0"/>
      <w:divBdr>
        <w:top w:val="none" w:sz="0" w:space="0" w:color="auto"/>
        <w:left w:val="none" w:sz="0" w:space="0" w:color="auto"/>
        <w:bottom w:val="none" w:sz="0" w:space="0" w:color="auto"/>
        <w:right w:val="none" w:sz="0" w:space="0" w:color="auto"/>
      </w:divBdr>
    </w:div>
    <w:div w:id="164321546">
      <w:bodyDiv w:val="1"/>
      <w:marLeft w:val="0"/>
      <w:marRight w:val="0"/>
      <w:marTop w:val="0"/>
      <w:marBottom w:val="0"/>
      <w:divBdr>
        <w:top w:val="none" w:sz="0" w:space="0" w:color="auto"/>
        <w:left w:val="none" w:sz="0" w:space="0" w:color="auto"/>
        <w:bottom w:val="none" w:sz="0" w:space="0" w:color="auto"/>
        <w:right w:val="none" w:sz="0" w:space="0" w:color="auto"/>
      </w:divBdr>
      <w:divsChild>
        <w:div w:id="1992129459">
          <w:marLeft w:val="0"/>
          <w:marRight w:val="0"/>
          <w:marTop w:val="0"/>
          <w:marBottom w:val="0"/>
          <w:divBdr>
            <w:top w:val="none" w:sz="0" w:space="0" w:color="auto"/>
            <w:left w:val="none" w:sz="0" w:space="0" w:color="auto"/>
            <w:bottom w:val="none" w:sz="0" w:space="0" w:color="auto"/>
            <w:right w:val="none" w:sz="0" w:space="0" w:color="auto"/>
          </w:divBdr>
        </w:div>
        <w:div w:id="726799986">
          <w:marLeft w:val="0"/>
          <w:marRight w:val="0"/>
          <w:marTop w:val="0"/>
          <w:marBottom w:val="0"/>
          <w:divBdr>
            <w:top w:val="none" w:sz="0" w:space="0" w:color="auto"/>
            <w:left w:val="none" w:sz="0" w:space="0" w:color="auto"/>
            <w:bottom w:val="none" w:sz="0" w:space="0" w:color="auto"/>
            <w:right w:val="none" w:sz="0" w:space="0" w:color="auto"/>
          </w:divBdr>
        </w:div>
        <w:div w:id="1156071715">
          <w:marLeft w:val="0"/>
          <w:marRight w:val="0"/>
          <w:marTop w:val="0"/>
          <w:marBottom w:val="0"/>
          <w:divBdr>
            <w:top w:val="none" w:sz="0" w:space="0" w:color="auto"/>
            <w:left w:val="none" w:sz="0" w:space="0" w:color="auto"/>
            <w:bottom w:val="none" w:sz="0" w:space="0" w:color="auto"/>
            <w:right w:val="none" w:sz="0" w:space="0" w:color="auto"/>
          </w:divBdr>
          <w:divsChild>
            <w:div w:id="1463959084">
              <w:marLeft w:val="0"/>
              <w:marRight w:val="0"/>
              <w:marTop w:val="0"/>
              <w:marBottom w:val="375"/>
              <w:divBdr>
                <w:top w:val="none" w:sz="0" w:space="0" w:color="auto"/>
                <w:left w:val="none" w:sz="0" w:space="0" w:color="auto"/>
                <w:bottom w:val="none" w:sz="0" w:space="0" w:color="auto"/>
                <w:right w:val="none" w:sz="0" w:space="0" w:color="auto"/>
              </w:divBdr>
              <w:divsChild>
                <w:div w:id="1001396501">
                  <w:marLeft w:val="0"/>
                  <w:marRight w:val="0"/>
                  <w:marTop w:val="0"/>
                  <w:marBottom w:val="0"/>
                  <w:divBdr>
                    <w:top w:val="none" w:sz="0" w:space="0" w:color="auto"/>
                    <w:left w:val="none" w:sz="0" w:space="0" w:color="auto"/>
                    <w:bottom w:val="none" w:sz="0" w:space="0" w:color="auto"/>
                    <w:right w:val="none" w:sz="0" w:space="0" w:color="auto"/>
                  </w:divBdr>
                  <w:divsChild>
                    <w:div w:id="328867308">
                      <w:marLeft w:val="0"/>
                      <w:marRight w:val="0"/>
                      <w:marTop w:val="0"/>
                      <w:marBottom w:val="0"/>
                      <w:divBdr>
                        <w:top w:val="none" w:sz="0" w:space="0" w:color="auto"/>
                        <w:left w:val="none" w:sz="0" w:space="0" w:color="auto"/>
                        <w:bottom w:val="none" w:sz="0" w:space="0" w:color="auto"/>
                        <w:right w:val="none" w:sz="0" w:space="0" w:color="auto"/>
                      </w:divBdr>
                      <w:divsChild>
                        <w:div w:id="1151364214">
                          <w:marLeft w:val="0"/>
                          <w:marRight w:val="0"/>
                          <w:marTop w:val="0"/>
                          <w:marBottom w:val="0"/>
                          <w:divBdr>
                            <w:top w:val="none" w:sz="0" w:space="0" w:color="auto"/>
                            <w:left w:val="none" w:sz="0" w:space="0" w:color="auto"/>
                            <w:bottom w:val="none" w:sz="0" w:space="0" w:color="auto"/>
                            <w:right w:val="none" w:sz="0" w:space="0" w:color="auto"/>
                          </w:divBdr>
                          <w:divsChild>
                            <w:div w:id="1357660052">
                              <w:marLeft w:val="0"/>
                              <w:marRight w:val="0"/>
                              <w:marTop w:val="0"/>
                              <w:marBottom w:val="0"/>
                              <w:divBdr>
                                <w:top w:val="none" w:sz="0" w:space="0" w:color="auto"/>
                                <w:left w:val="none" w:sz="0" w:space="0" w:color="auto"/>
                                <w:bottom w:val="none" w:sz="0" w:space="0" w:color="auto"/>
                                <w:right w:val="none" w:sz="0" w:space="0" w:color="auto"/>
                              </w:divBdr>
                              <w:divsChild>
                                <w:div w:id="817962071">
                                  <w:marLeft w:val="0"/>
                                  <w:marRight w:val="0"/>
                                  <w:marTop w:val="0"/>
                                  <w:marBottom w:val="0"/>
                                  <w:divBdr>
                                    <w:top w:val="none" w:sz="0" w:space="0" w:color="auto"/>
                                    <w:left w:val="none" w:sz="0" w:space="0" w:color="auto"/>
                                    <w:bottom w:val="none" w:sz="0" w:space="0" w:color="auto"/>
                                    <w:right w:val="none" w:sz="0" w:space="0" w:color="auto"/>
                                  </w:divBdr>
                                </w:div>
                              </w:divsChild>
                            </w:div>
                            <w:div w:id="754400589">
                              <w:marLeft w:val="0"/>
                              <w:marRight w:val="0"/>
                              <w:marTop w:val="0"/>
                              <w:marBottom w:val="0"/>
                              <w:divBdr>
                                <w:top w:val="none" w:sz="0" w:space="0" w:color="auto"/>
                                <w:left w:val="none" w:sz="0" w:space="0" w:color="auto"/>
                                <w:bottom w:val="none" w:sz="0" w:space="0" w:color="auto"/>
                                <w:right w:val="none" w:sz="0" w:space="0" w:color="auto"/>
                              </w:divBdr>
                            </w:div>
                            <w:div w:id="106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430501">
                      <w:marLeft w:val="0"/>
                      <w:marRight w:val="0"/>
                      <w:marTop w:val="0"/>
                      <w:marBottom w:val="0"/>
                      <w:divBdr>
                        <w:top w:val="none" w:sz="0" w:space="0" w:color="auto"/>
                        <w:left w:val="none" w:sz="0" w:space="0" w:color="auto"/>
                        <w:bottom w:val="none" w:sz="0" w:space="0" w:color="auto"/>
                        <w:right w:val="none" w:sz="0" w:space="0" w:color="auto"/>
                      </w:divBdr>
                      <w:divsChild>
                        <w:div w:id="661128825">
                          <w:marLeft w:val="0"/>
                          <w:marRight w:val="0"/>
                          <w:marTop w:val="0"/>
                          <w:marBottom w:val="0"/>
                          <w:divBdr>
                            <w:top w:val="none" w:sz="0" w:space="0" w:color="auto"/>
                            <w:left w:val="none" w:sz="0" w:space="0" w:color="auto"/>
                            <w:bottom w:val="none" w:sz="0" w:space="0" w:color="auto"/>
                            <w:right w:val="none" w:sz="0" w:space="0" w:color="auto"/>
                          </w:divBdr>
                          <w:divsChild>
                            <w:div w:id="1755858857">
                              <w:marLeft w:val="0"/>
                              <w:marRight w:val="90"/>
                              <w:marTop w:val="0"/>
                              <w:marBottom w:val="0"/>
                              <w:divBdr>
                                <w:top w:val="none" w:sz="0" w:space="0" w:color="auto"/>
                                <w:left w:val="none" w:sz="0" w:space="0" w:color="auto"/>
                                <w:bottom w:val="none" w:sz="0" w:space="0" w:color="auto"/>
                                <w:right w:val="none" w:sz="0" w:space="0" w:color="auto"/>
                              </w:divBdr>
                            </w:div>
                            <w:div w:id="844827990">
                              <w:marLeft w:val="0"/>
                              <w:marRight w:val="90"/>
                              <w:marTop w:val="0"/>
                              <w:marBottom w:val="0"/>
                              <w:divBdr>
                                <w:top w:val="none" w:sz="0" w:space="0" w:color="auto"/>
                                <w:left w:val="none" w:sz="0" w:space="0" w:color="auto"/>
                                <w:bottom w:val="none" w:sz="0" w:space="0" w:color="auto"/>
                                <w:right w:val="none" w:sz="0" w:space="0" w:color="auto"/>
                              </w:divBdr>
                            </w:div>
                            <w:div w:id="763259809">
                              <w:marLeft w:val="0"/>
                              <w:marRight w:val="90"/>
                              <w:marTop w:val="0"/>
                              <w:marBottom w:val="0"/>
                              <w:divBdr>
                                <w:top w:val="none" w:sz="0" w:space="0" w:color="auto"/>
                                <w:left w:val="none" w:sz="0" w:space="0" w:color="auto"/>
                                <w:bottom w:val="none" w:sz="0" w:space="0" w:color="auto"/>
                                <w:right w:val="none" w:sz="0" w:space="0" w:color="auto"/>
                              </w:divBdr>
                            </w:div>
                            <w:div w:id="463935811">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660694">
          <w:marLeft w:val="0"/>
          <w:marRight w:val="0"/>
          <w:marTop w:val="0"/>
          <w:marBottom w:val="0"/>
          <w:divBdr>
            <w:top w:val="none" w:sz="0" w:space="0" w:color="auto"/>
            <w:left w:val="none" w:sz="0" w:space="0" w:color="auto"/>
            <w:bottom w:val="none" w:sz="0" w:space="0" w:color="auto"/>
            <w:right w:val="none" w:sz="0" w:space="0" w:color="auto"/>
          </w:divBdr>
        </w:div>
      </w:divsChild>
    </w:div>
    <w:div w:id="167793489">
      <w:bodyDiv w:val="1"/>
      <w:marLeft w:val="0"/>
      <w:marRight w:val="0"/>
      <w:marTop w:val="0"/>
      <w:marBottom w:val="0"/>
      <w:divBdr>
        <w:top w:val="none" w:sz="0" w:space="0" w:color="auto"/>
        <w:left w:val="none" w:sz="0" w:space="0" w:color="auto"/>
        <w:bottom w:val="none" w:sz="0" w:space="0" w:color="auto"/>
        <w:right w:val="none" w:sz="0" w:space="0" w:color="auto"/>
      </w:divBdr>
    </w:div>
    <w:div w:id="229925586">
      <w:bodyDiv w:val="1"/>
      <w:marLeft w:val="0"/>
      <w:marRight w:val="0"/>
      <w:marTop w:val="0"/>
      <w:marBottom w:val="0"/>
      <w:divBdr>
        <w:top w:val="none" w:sz="0" w:space="0" w:color="auto"/>
        <w:left w:val="none" w:sz="0" w:space="0" w:color="auto"/>
        <w:bottom w:val="none" w:sz="0" w:space="0" w:color="auto"/>
        <w:right w:val="none" w:sz="0" w:space="0" w:color="auto"/>
      </w:divBdr>
    </w:div>
    <w:div w:id="470445475">
      <w:bodyDiv w:val="1"/>
      <w:marLeft w:val="0"/>
      <w:marRight w:val="0"/>
      <w:marTop w:val="0"/>
      <w:marBottom w:val="0"/>
      <w:divBdr>
        <w:top w:val="none" w:sz="0" w:space="0" w:color="auto"/>
        <w:left w:val="none" w:sz="0" w:space="0" w:color="auto"/>
        <w:bottom w:val="none" w:sz="0" w:space="0" w:color="auto"/>
        <w:right w:val="none" w:sz="0" w:space="0" w:color="auto"/>
      </w:divBdr>
    </w:div>
    <w:div w:id="555437098">
      <w:bodyDiv w:val="1"/>
      <w:marLeft w:val="0"/>
      <w:marRight w:val="150"/>
      <w:marTop w:val="0"/>
      <w:marBottom w:val="0"/>
      <w:divBdr>
        <w:top w:val="none" w:sz="0" w:space="0" w:color="auto"/>
        <w:left w:val="none" w:sz="0" w:space="0" w:color="auto"/>
        <w:bottom w:val="none" w:sz="0" w:space="0" w:color="auto"/>
        <w:right w:val="none" w:sz="0" w:space="0" w:color="auto"/>
      </w:divBdr>
      <w:divsChild>
        <w:div w:id="66850157">
          <w:marLeft w:val="0"/>
          <w:marRight w:val="0"/>
          <w:marTop w:val="0"/>
          <w:marBottom w:val="0"/>
          <w:divBdr>
            <w:top w:val="none" w:sz="0" w:space="0" w:color="auto"/>
            <w:left w:val="none" w:sz="0" w:space="0" w:color="auto"/>
            <w:bottom w:val="none" w:sz="0" w:space="0" w:color="auto"/>
            <w:right w:val="none" w:sz="0" w:space="0" w:color="auto"/>
          </w:divBdr>
          <w:divsChild>
            <w:div w:id="1612467405">
              <w:marLeft w:val="0"/>
              <w:marRight w:val="0"/>
              <w:marTop w:val="0"/>
              <w:marBottom w:val="0"/>
              <w:divBdr>
                <w:top w:val="none" w:sz="0" w:space="0" w:color="auto"/>
                <w:left w:val="none" w:sz="0" w:space="0" w:color="auto"/>
                <w:bottom w:val="none" w:sz="0" w:space="0" w:color="auto"/>
                <w:right w:val="none" w:sz="0" w:space="0" w:color="auto"/>
              </w:divBdr>
              <w:divsChild>
                <w:div w:id="199375504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889536334">
      <w:bodyDiv w:val="1"/>
      <w:marLeft w:val="0"/>
      <w:marRight w:val="0"/>
      <w:marTop w:val="0"/>
      <w:marBottom w:val="0"/>
      <w:divBdr>
        <w:top w:val="none" w:sz="0" w:space="0" w:color="auto"/>
        <w:left w:val="none" w:sz="0" w:space="0" w:color="auto"/>
        <w:bottom w:val="none" w:sz="0" w:space="0" w:color="auto"/>
        <w:right w:val="none" w:sz="0" w:space="0" w:color="auto"/>
      </w:divBdr>
    </w:div>
    <w:div w:id="936909648">
      <w:bodyDiv w:val="1"/>
      <w:marLeft w:val="0"/>
      <w:marRight w:val="0"/>
      <w:marTop w:val="0"/>
      <w:marBottom w:val="0"/>
      <w:divBdr>
        <w:top w:val="none" w:sz="0" w:space="0" w:color="auto"/>
        <w:left w:val="none" w:sz="0" w:space="0" w:color="auto"/>
        <w:bottom w:val="none" w:sz="0" w:space="0" w:color="auto"/>
        <w:right w:val="none" w:sz="0" w:space="0" w:color="auto"/>
      </w:divBdr>
    </w:div>
    <w:div w:id="965966835">
      <w:bodyDiv w:val="1"/>
      <w:marLeft w:val="0"/>
      <w:marRight w:val="0"/>
      <w:marTop w:val="0"/>
      <w:marBottom w:val="0"/>
      <w:divBdr>
        <w:top w:val="none" w:sz="0" w:space="0" w:color="auto"/>
        <w:left w:val="none" w:sz="0" w:space="0" w:color="auto"/>
        <w:bottom w:val="none" w:sz="0" w:space="0" w:color="auto"/>
        <w:right w:val="none" w:sz="0" w:space="0" w:color="auto"/>
      </w:divBdr>
    </w:div>
    <w:div w:id="975063569">
      <w:bodyDiv w:val="1"/>
      <w:marLeft w:val="0"/>
      <w:marRight w:val="0"/>
      <w:marTop w:val="0"/>
      <w:marBottom w:val="0"/>
      <w:divBdr>
        <w:top w:val="none" w:sz="0" w:space="0" w:color="auto"/>
        <w:left w:val="none" w:sz="0" w:space="0" w:color="auto"/>
        <w:bottom w:val="none" w:sz="0" w:space="0" w:color="auto"/>
        <w:right w:val="none" w:sz="0" w:space="0" w:color="auto"/>
      </w:divBdr>
    </w:div>
    <w:div w:id="995229866">
      <w:bodyDiv w:val="1"/>
      <w:marLeft w:val="0"/>
      <w:marRight w:val="0"/>
      <w:marTop w:val="0"/>
      <w:marBottom w:val="0"/>
      <w:divBdr>
        <w:top w:val="none" w:sz="0" w:space="0" w:color="auto"/>
        <w:left w:val="none" w:sz="0" w:space="0" w:color="auto"/>
        <w:bottom w:val="none" w:sz="0" w:space="0" w:color="auto"/>
        <w:right w:val="none" w:sz="0" w:space="0" w:color="auto"/>
      </w:divBdr>
    </w:div>
    <w:div w:id="995960327">
      <w:bodyDiv w:val="1"/>
      <w:marLeft w:val="0"/>
      <w:marRight w:val="0"/>
      <w:marTop w:val="0"/>
      <w:marBottom w:val="0"/>
      <w:divBdr>
        <w:top w:val="none" w:sz="0" w:space="0" w:color="auto"/>
        <w:left w:val="none" w:sz="0" w:space="0" w:color="auto"/>
        <w:bottom w:val="none" w:sz="0" w:space="0" w:color="auto"/>
        <w:right w:val="none" w:sz="0" w:space="0" w:color="auto"/>
      </w:divBdr>
    </w:div>
    <w:div w:id="1021247805">
      <w:bodyDiv w:val="1"/>
      <w:marLeft w:val="0"/>
      <w:marRight w:val="0"/>
      <w:marTop w:val="0"/>
      <w:marBottom w:val="0"/>
      <w:divBdr>
        <w:top w:val="none" w:sz="0" w:space="0" w:color="auto"/>
        <w:left w:val="none" w:sz="0" w:space="0" w:color="auto"/>
        <w:bottom w:val="none" w:sz="0" w:space="0" w:color="auto"/>
        <w:right w:val="none" w:sz="0" w:space="0" w:color="auto"/>
      </w:divBdr>
    </w:div>
    <w:div w:id="1021585197">
      <w:bodyDiv w:val="1"/>
      <w:marLeft w:val="0"/>
      <w:marRight w:val="0"/>
      <w:marTop w:val="0"/>
      <w:marBottom w:val="0"/>
      <w:divBdr>
        <w:top w:val="none" w:sz="0" w:space="0" w:color="auto"/>
        <w:left w:val="none" w:sz="0" w:space="0" w:color="auto"/>
        <w:bottom w:val="none" w:sz="0" w:space="0" w:color="auto"/>
        <w:right w:val="none" w:sz="0" w:space="0" w:color="auto"/>
      </w:divBdr>
    </w:div>
    <w:div w:id="1080830154">
      <w:bodyDiv w:val="1"/>
      <w:marLeft w:val="0"/>
      <w:marRight w:val="0"/>
      <w:marTop w:val="0"/>
      <w:marBottom w:val="0"/>
      <w:divBdr>
        <w:top w:val="none" w:sz="0" w:space="0" w:color="auto"/>
        <w:left w:val="none" w:sz="0" w:space="0" w:color="auto"/>
        <w:bottom w:val="none" w:sz="0" w:space="0" w:color="auto"/>
        <w:right w:val="none" w:sz="0" w:space="0" w:color="auto"/>
      </w:divBdr>
    </w:div>
    <w:div w:id="1215580705">
      <w:bodyDiv w:val="1"/>
      <w:marLeft w:val="0"/>
      <w:marRight w:val="0"/>
      <w:marTop w:val="0"/>
      <w:marBottom w:val="0"/>
      <w:divBdr>
        <w:top w:val="none" w:sz="0" w:space="0" w:color="auto"/>
        <w:left w:val="none" w:sz="0" w:space="0" w:color="auto"/>
        <w:bottom w:val="none" w:sz="0" w:space="0" w:color="auto"/>
        <w:right w:val="none" w:sz="0" w:space="0" w:color="auto"/>
      </w:divBdr>
    </w:div>
    <w:div w:id="1228108940">
      <w:bodyDiv w:val="1"/>
      <w:marLeft w:val="0"/>
      <w:marRight w:val="0"/>
      <w:marTop w:val="0"/>
      <w:marBottom w:val="0"/>
      <w:divBdr>
        <w:top w:val="none" w:sz="0" w:space="0" w:color="auto"/>
        <w:left w:val="none" w:sz="0" w:space="0" w:color="auto"/>
        <w:bottom w:val="none" w:sz="0" w:space="0" w:color="auto"/>
        <w:right w:val="none" w:sz="0" w:space="0" w:color="auto"/>
      </w:divBdr>
    </w:div>
    <w:div w:id="1420980665">
      <w:bodyDiv w:val="1"/>
      <w:marLeft w:val="0"/>
      <w:marRight w:val="0"/>
      <w:marTop w:val="0"/>
      <w:marBottom w:val="0"/>
      <w:divBdr>
        <w:top w:val="none" w:sz="0" w:space="0" w:color="auto"/>
        <w:left w:val="none" w:sz="0" w:space="0" w:color="auto"/>
        <w:bottom w:val="none" w:sz="0" w:space="0" w:color="auto"/>
        <w:right w:val="none" w:sz="0" w:space="0" w:color="auto"/>
      </w:divBdr>
    </w:div>
    <w:div w:id="1648439651">
      <w:bodyDiv w:val="1"/>
      <w:marLeft w:val="0"/>
      <w:marRight w:val="0"/>
      <w:marTop w:val="0"/>
      <w:marBottom w:val="0"/>
      <w:divBdr>
        <w:top w:val="none" w:sz="0" w:space="0" w:color="auto"/>
        <w:left w:val="none" w:sz="0" w:space="0" w:color="auto"/>
        <w:bottom w:val="none" w:sz="0" w:space="0" w:color="auto"/>
        <w:right w:val="none" w:sz="0" w:space="0" w:color="auto"/>
      </w:divBdr>
      <w:divsChild>
        <w:div w:id="1766800910">
          <w:marLeft w:val="0"/>
          <w:marRight w:val="0"/>
          <w:marTop w:val="0"/>
          <w:marBottom w:val="0"/>
          <w:divBdr>
            <w:top w:val="none" w:sz="0" w:space="0" w:color="auto"/>
            <w:left w:val="none" w:sz="0" w:space="0" w:color="auto"/>
            <w:bottom w:val="none" w:sz="0" w:space="0" w:color="auto"/>
            <w:right w:val="none" w:sz="0" w:space="0" w:color="auto"/>
          </w:divBdr>
        </w:div>
        <w:div w:id="957639167">
          <w:marLeft w:val="0"/>
          <w:marRight w:val="0"/>
          <w:marTop w:val="0"/>
          <w:marBottom w:val="0"/>
          <w:divBdr>
            <w:top w:val="none" w:sz="0" w:space="0" w:color="auto"/>
            <w:left w:val="none" w:sz="0" w:space="0" w:color="auto"/>
            <w:bottom w:val="none" w:sz="0" w:space="0" w:color="auto"/>
            <w:right w:val="none" w:sz="0" w:space="0" w:color="auto"/>
          </w:divBdr>
        </w:div>
        <w:div w:id="347174703">
          <w:marLeft w:val="0"/>
          <w:marRight w:val="0"/>
          <w:marTop w:val="0"/>
          <w:marBottom w:val="0"/>
          <w:divBdr>
            <w:top w:val="none" w:sz="0" w:space="0" w:color="auto"/>
            <w:left w:val="none" w:sz="0" w:space="0" w:color="auto"/>
            <w:bottom w:val="none" w:sz="0" w:space="0" w:color="auto"/>
            <w:right w:val="none" w:sz="0" w:space="0" w:color="auto"/>
          </w:divBdr>
        </w:div>
        <w:div w:id="6833517">
          <w:marLeft w:val="0"/>
          <w:marRight w:val="0"/>
          <w:marTop w:val="0"/>
          <w:marBottom w:val="0"/>
          <w:divBdr>
            <w:top w:val="none" w:sz="0" w:space="0" w:color="auto"/>
            <w:left w:val="none" w:sz="0" w:space="0" w:color="auto"/>
            <w:bottom w:val="none" w:sz="0" w:space="0" w:color="auto"/>
            <w:right w:val="none" w:sz="0" w:space="0" w:color="auto"/>
          </w:divBdr>
        </w:div>
        <w:div w:id="53968196">
          <w:marLeft w:val="0"/>
          <w:marRight w:val="0"/>
          <w:marTop w:val="0"/>
          <w:marBottom w:val="0"/>
          <w:divBdr>
            <w:top w:val="none" w:sz="0" w:space="0" w:color="auto"/>
            <w:left w:val="none" w:sz="0" w:space="0" w:color="auto"/>
            <w:bottom w:val="none" w:sz="0" w:space="0" w:color="auto"/>
            <w:right w:val="none" w:sz="0" w:space="0" w:color="auto"/>
          </w:divBdr>
        </w:div>
        <w:div w:id="1415593000">
          <w:marLeft w:val="0"/>
          <w:marRight w:val="0"/>
          <w:marTop w:val="0"/>
          <w:marBottom w:val="0"/>
          <w:divBdr>
            <w:top w:val="none" w:sz="0" w:space="0" w:color="auto"/>
            <w:left w:val="none" w:sz="0" w:space="0" w:color="auto"/>
            <w:bottom w:val="none" w:sz="0" w:space="0" w:color="auto"/>
            <w:right w:val="none" w:sz="0" w:space="0" w:color="auto"/>
          </w:divBdr>
        </w:div>
        <w:div w:id="1559780066">
          <w:marLeft w:val="0"/>
          <w:marRight w:val="0"/>
          <w:marTop w:val="0"/>
          <w:marBottom w:val="0"/>
          <w:divBdr>
            <w:top w:val="none" w:sz="0" w:space="0" w:color="auto"/>
            <w:left w:val="none" w:sz="0" w:space="0" w:color="auto"/>
            <w:bottom w:val="none" w:sz="0" w:space="0" w:color="auto"/>
            <w:right w:val="none" w:sz="0" w:space="0" w:color="auto"/>
          </w:divBdr>
        </w:div>
        <w:div w:id="1161316160">
          <w:marLeft w:val="0"/>
          <w:marRight w:val="0"/>
          <w:marTop w:val="0"/>
          <w:marBottom w:val="0"/>
          <w:divBdr>
            <w:top w:val="none" w:sz="0" w:space="0" w:color="auto"/>
            <w:left w:val="none" w:sz="0" w:space="0" w:color="auto"/>
            <w:bottom w:val="none" w:sz="0" w:space="0" w:color="auto"/>
            <w:right w:val="none" w:sz="0" w:space="0" w:color="auto"/>
          </w:divBdr>
        </w:div>
        <w:div w:id="246308428">
          <w:marLeft w:val="0"/>
          <w:marRight w:val="0"/>
          <w:marTop w:val="0"/>
          <w:marBottom w:val="0"/>
          <w:divBdr>
            <w:top w:val="none" w:sz="0" w:space="0" w:color="auto"/>
            <w:left w:val="none" w:sz="0" w:space="0" w:color="auto"/>
            <w:bottom w:val="none" w:sz="0" w:space="0" w:color="auto"/>
            <w:right w:val="none" w:sz="0" w:space="0" w:color="auto"/>
          </w:divBdr>
        </w:div>
        <w:div w:id="688020594">
          <w:marLeft w:val="0"/>
          <w:marRight w:val="0"/>
          <w:marTop w:val="0"/>
          <w:marBottom w:val="0"/>
          <w:divBdr>
            <w:top w:val="none" w:sz="0" w:space="0" w:color="auto"/>
            <w:left w:val="none" w:sz="0" w:space="0" w:color="auto"/>
            <w:bottom w:val="none" w:sz="0" w:space="0" w:color="auto"/>
            <w:right w:val="none" w:sz="0" w:space="0" w:color="auto"/>
          </w:divBdr>
        </w:div>
        <w:div w:id="638534627">
          <w:marLeft w:val="0"/>
          <w:marRight w:val="0"/>
          <w:marTop w:val="0"/>
          <w:marBottom w:val="0"/>
          <w:divBdr>
            <w:top w:val="none" w:sz="0" w:space="0" w:color="auto"/>
            <w:left w:val="none" w:sz="0" w:space="0" w:color="auto"/>
            <w:bottom w:val="none" w:sz="0" w:space="0" w:color="auto"/>
            <w:right w:val="none" w:sz="0" w:space="0" w:color="auto"/>
          </w:divBdr>
        </w:div>
        <w:div w:id="137722027">
          <w:marLeft w:val="0"/>
          <w:marRight w:val="0"/>
          <w:marTop w:val="0"/>
          <w:marBottom w:val="0"/>
          <w:divBdr>
            <w:top w:val="none" w:sz="0" w:space="0" w:color="auto"/>
            <w:left w:val="none" w:sz="0" w:space="0" w:color="auto"/>
            <w:bottom w:val="none" w:sz="0" w:space="0" w:color="auto"/>
            <w:right w:val="none" w:sz="0" w:space="0" w:color="auto"/>
          </w:divBdr>
        </w:div>
        <w:div w:id="1561865200">
          <w:marLeft w:val="0"/>
          <w:marRight w:val="0"/>
          <w:marTop w:val="0"/>
          <w:marBottom w:val="0"/>
          <w:divBdr>
            <w:top w:val="none" w:sz="0" w:space="0" w:color="auto"/>
            <w:left w:val="none" w:sz="0" w:space="0" w:color="auto"/>
            <w:bottom w:val="none" w:sz="0" w:space="0" w:color="auto"/>
            <w:right w:val="none" w:sz="0" w:space="0" w:color="auto"/>
          </w:divBdr>
        </w:div>
        <w:div w:id="882445318">
          <w:marLeft w:val="0"/>
          <w:marRight w:val="0"/>
          <w:marTop w:val="0"/>
          <w:marBottom w:val="0"/>
          <w:divBdr>
            <w:top w:val="none" w:sz="0" w:space="0" w:color="auto"/>
            <w:left w:val="none" w:sz="0" w:space="0" w:color="auto"/>
            <w:bottom w:val="none" w:sz="0" w:space="0" w:color="auto"/>
            <w:right w:val="none" w:sz="0" w:space="0" w:color="auto"/>
          </w:divBdr>
        </w:div>
        <w:div w:id="1061908356">
          <w:marLeft w:val="0"/>
          <w:marRight w:val="0"/>
          <w:marTop w:val="0"/>
          <w:marBottom w:val="0"/>
          <w:divBdr>
            <w:top w:val="none" w:sz="0" w:space="0" w:color="auto"/>
            <w:left w:val="none" w:sz="0" w:space="0" w:color="auto"/>
            <w:bottom w:val="none" w:sz="0" w:space="0" w:color="auto"/>
            <w:right w:val="none" w:sz="0" w:space="0" w:color="auto"/>
          </w:divBdr>
        </w:div>
        <w:div w:id="1174106387">
          <w:marLeft w:val="0"/>
          <w:marRight w:val="0"/>
          <w:marTop w:val="0"/>
          <w:marBottom w:val="0"/>
          <w:divBdr>
            <w:top w:val="none" w:sz="0" w:space="0" w:color="auto"/>
            <w:left w:val="none" w:sz="0" w:space="0" w:color="auto"/>
            <w:bottom w:val="none" w:sz="0" w:space="0" w:color="auto"/>
            <w:right w:val="none" w:sz="0" w:space="0" w:color="auto"/>
          </w:divBdr>
        </w:div>
        <w:div w:id="257059984">
          <w:marLeft w:val="0"/>
          <w:marRight w:val="0"/>
          <w:marTop w:val="0"/>
          <w:marBottom w:val="0"/>
          <w:divBdr>
            <w:top w:val="none" w:sz="0" w:space="0" w:color="auto"/>
            <w:left w:val="none" w:sz="0" w:space="0" w:color="auto"/>
            <w:bottom w:val="none" w:sz="0" w:space="0" w:color="auto"/>
            <w:right w:val="none" w:sz="0" w:space="0" w:color="auto"/>
          </w:divBdr>
        </w:div>
        <w:div w:id="1862166055">
          <w:marLeft w:val="0"/>
          <w:marRight w:val="0"/>
          <w:marTop w:val="0"/>
          <w:marBottom w:val="0"/>
          <w:divBdr>
            <w:top w:val="none" w:sz="0" w:space="0" w:color="auto"/>
            <w:left w:val="none" w:sz="0" w:space="0" w:color="auto"/>
            <w:bottom w:val="none" w:sz="0" w:space="0" w:color="auto"/>
            <w:right w:val="none" w:sz="0" w:space="0" w:color="auto"/>
          </w:divBdr>
        </w:div>
        <w:div w:id="304623517">
          <w:marLeft w:val="0"/>
          <w:marRight w:val="0"/>
          <w:marTop w:val="0"/>
          <w:marBottom w:val="0"/>
          <w:divBdr>
            <w:top w:val="none" w:sz="0" w:space="0" w:color="auto"/>
            <w:left w:val="none" w:sz="0" w:space="0" w:color="auto"/>
            <w:bottom w:val="none" w:sz="0" w:space="0" w:color="auto"/>
            <w:right w:val="none" w:sz="0" w:space="0" w:color="auto"/>
          </w:divBdr>
        </w:div>
        <w:div w:id="990909060">
          <w:marLeft w:val="0"/>
          <w:marRight w:val="0"/>
          <w:marTop w:val="0"/>
          <w:marBottom w:val="0"/>
          <w:divBdr>
            <w:top w:val="none" w:sz="0" w:space="0" w:color="auto"/>
            <w:left w:val="none" w:sz="0" w:space="0" w:color="auto"/>
            <w:bottom w:val="none" w:sz="0" w:space="0" w:color="auto"/>
            <w:right w:val="none" w:sz="0" w:space="0" w:color="auto"/>
          </w:divBdr>
        </w:div>
        <w:div w:id="1848639749">
          <w:marLeft w:val="0"/>
          <w:marRight w:val="0"/>
          <w:marTop w:val="0"/>
          <w:marBottom w:val="0"/>
          <w:divBdr>
            <w:top w:val="none" w:sz="0" w:space="0" w:color="auto"/>
            <w:left w:val="none" w:sz="0" w:space="0" w:color="auto"/>
            <w:bottom w:val="none" w:sz="0" w:space="0" w:color="auto"/>
            <w:right w:val="none" w:sz="0" w:space="0" w:color="auto"/>
          </w:divBdr>
        </w:div>
        <w:div w:id="501555776">
          <w:marLeft w:val="0"/>
          <w:marRight w:val="0"/>
          <w:marTop w:val="0"/>
          <w:marBottom w:val="0"/>
          <w:divBdr>
            <w:top w:val="none" w:sz="0" w:space="0" w:color="auto"/>
            <w:left w:val="none" w:sz="0" w:space="0" w:color="auto"/>
            <w:bottom w:val="none" w:sz="0" w:space="0" w:color="auto"/>
            <w:right w:val="none" w:sz="0" w:space="0" w:color="auto"/>
          </w:divBdr>
        </w:div>
        <w:div w:id="194004792">
          <w:marLeft w:val="0"/>
          <w:marRight w:val="0"/>
          <w:marTop w:val="0"/>
          <w:marBottom w:val="0"/>
          <w:divBdr>
            <w:top w:val="none" w:sz="0" w:space="0" w:color="auto"/>
            <w:left w:val="none" w:sz="0" w:space="0" w:color="auto"/>
            <w:bottom w:val="none" w:sz="0" w:space="0" w:color="auto"/>
            <w:right w:val="none" w:sz="0" w:space="0" w:color="auto"/>
          </w:divBdr>
        </w:div>
        <w:div w:id="1261136057">
          <w:marLeft w:val="0"/>
          <w:marRight w:val="0"/>
          <w:marTop w:val="0"/>
          <w:marBottom w:val="0"/>
          <w:divBdr>
            <w:top w:val="none" w:sz="0" w:space="0" w:color="auto"/>
            <w:left w:val="none" w:sz="0" w:space="0" w:color="auto"/>
            <w:bottom w:val="none" w:sz="0" w:space="0" w:color="auto"/>
            <w:right w:val="none" w:sz="0" w:space="0" w:color="auto"/>
          </w:divBdr>
        </w:div>
        <w:div w:id="552231220">
          <w:marLeft w:val="0"/>
          <w:marRight w:val="0"/>
          <w:marTop w:val="0"/>
          <w:marBottom w:val="0"/>
          <w:divBdr>
            <w:top w:val="none" w:sz="0" w:space="0" w:color="auto"/>
            <w:left w:val="none" w:sz="0" w:space="0" w:color="auto"/>
            <w:bottom w:val="none" w:sz="0" w:space="0" w:color="auto"/>
            <w:right w:val="none" w:sz="0" w:space="0" w:color="auto"/>
          </w:divBdr>
        </w:div>
        <w:div w:id="441531518">
          <w:marLeft w:val="0"/>
          <w:marRight w:val="0"/>
          <w:marTop w:val="0"/>
          <w:marBottom w:val="0"/>
          <w:divBdr>
            <w:top w:val="none" w:sz="0" w:space="0" w:color="auto"/>
            <w:left w:val="none" w:sz="0" w:space="0" w:color="auto"/>
            <w:bottom w:val="none" w:sz="0" w:space="0" w:color="auto"/>
            <w:right w:val="none" w:sz="0" w:space="0" w:color="auto"/>
          </w:divBdr>
        </w:div>
        <w:div w:id="1427649144">
          <w:marLeft w:val="0"/>
          <w:marRight w:val="0"/>
          <w:marTop w:val="0"/>
          <w:marBottom w:val="0"/>
          <w:divBdr>
            <w:top w:val="none" w:sz="0" w:space="0" w:color="auto"/>
            <w:left w:val="none" w:sz="0" w:space="0" w:color="auto"/>
            <w:bottom w:val="none" w:sz="0" w:space="0" w:color="auto"/>
            <w:right w:val="none" w:sz="0" w:space="0" w:color="auto"/>
          </w:divBdr>
        </w:div>
        <w:div w:id="1036539047">
          <w:marLeft w:val="0"/>
          <w:marRight w:val="0"/>
          <w:marTop w:val="0"/>
          <w:marBottom w:val="0"/>
          <w:divBdr>
            <w:top w:val="none" w:sz="0" w:space="0" w:color="auto"/>
            <w:left w:val="none" w:sz="0" w:space="0" w:color="auto"/>
            <w:bottom w:val="none" w:sz="0" w:space="0" w:color="auto"/>
            <w:right w:val="none" w:sz="0" w:space="0" w:color="auto"/>
          </w:divBdr>
        </w:div>
        <w:div w:id="916015176">
          <w:marLeft w:val="0"/>
          <w:marRight w:val="0"/>
          <w:marTop w:val="0"/>
          <w:marBottom w:val="0"/>
          <w:divBdr>
            <w:top w:val="none" w:sz="0" w:space="0" w:color="auto"/>
            <w:left w:val="none" w:sz="0" w:space="0" w:color="auto"/>
            <w:bottom w:val="none" w:sz="0" w:space="0" w:color="auto"/>
            <w:right w:val="none" w:sz="0" w:space="0" w:color="auto"/>
          </w:divBdr>
        </w:div>
        <w:div w:id="2094355863">
          <w:marLeft w:val="0"/>
          <w:marRight w:val="0"/>
          <w:marTop w:val="0"/>
          <w:marBottom w:val="0"/>
          <w:divBdr>
            <w:top w:val="none" w:sz="0" w:space="0" w:color="auto"/>
            <w:left w:val="none" w:sz="0" w:space="0" w:color="auto"/>
            <w:bottom w:val="none" w:sz="0" w:space="0" w:color="auto"/>
            <w:right w:val="none" w:sz="0" w:space="0" w:color="auto"/>
          </w:divBdr>
        </w:div>
        <w:div w:id="622425249">
          <w:marLeft w:val="0"/>
          <w:marRight w:val="0"/>
          <w:marTop w:val="0"/>
          <w:marBottom w:val="0"/>
          <w:divBdr>
            <w:top w:val="none" w:sz="0" w:space="0" w:color="auto"/>
            <w:left w:val="none" w:sz="0" w:space="0" w:color="auto"/>
            <w:bottom w:val="none" w:sz="0" w:space="0" w:color="auto"/>
            <w:right w:val="none" w:sz="0" w:space="0" w:color="auto"/>
          </w:divBdr>
        </w:div>
        <w:div w:id="1817604230">
          <w:marLeft w:val="0"/>
          <w:marRight w:val="0"/>
          <w:marTop w:val="0"/>
          <w:marBottom w:val="0"/>
          <w:divBdr>
            <w:top w:val="none" w:sz="0" w:space="0" w:color="auto"/>
            <w:left w:val="none" w:sz="0" w:space="0" w:color="auto"/>
            <w:bottom w:val="none" w:sz="0" w:space="0" w:color="auto"/>
            <w:right w:val="none" w:sz="0" w:space="0" w:color="auto"/>
          </w:divBdr>
        </w:div>
        <w:div w:id="1968051520">
          <w:marLeft w:val="0"/>
          <w:marRight w:val="0"/>
          <w:marTop w:val="0"/>
          <w:marBottom w:val="0"/>
          <w:divBdr>
            <w:top w:val="none" w:sz="0" w:space="0" w:color="auto"/>
            <w:left w:val="none" w:sz="0" w:space="0" w:color="auto"/>
            <w:bottom w:val="none" w:sz="0" w:space="0" w:color="auto"/>
            <w:right w:val="none" w:sz="0" w:space="0" w:color="auto"/>
          </w:divBdr>
        </w:div>
        <w:div w:id="1019698003">
          <w:marLeft w:val="0"/>
          <w:marRight w:val="0"/>
          <w:marTop w:val="0"/>
          <w:marBottom w:val="0"/>
          <w:divBdr>
            <w:top w:val="none" w:sz="0" w:space="0" w:color="auto"/>
            <w:left w:val="none" w:sz="0" w:space="0" w:color="auto"/>
            <w:bottom w:val="none" w:sz="0" w:space="0" w:color="auto"/>
            <w:right w:val="none" w:sz="0" w:space="0" w:color="auto"/>
          </w:divBdr>
        </w:div>
        <w:div w:id="390080428">
          <w:marLeft w:val="0"/>
          <w:marRight w:val="0"/>
          <w:marTop w:val="0"/>
          <w:marBottom w:val="0"/>
          <w:divBdr>
            <w:top w:val="none" w:sz="0" w:space="0" w:color="auto"/>
            <w:left w:val="none" w:sz="0" w:space="0" w:color="auto"/>
            <w:bottom w:val="none" w:sz="0" w:space="0" w:color="auto"/>
            <w:right w:val="none" w:sz="0" w:space="0" w:color="auto"/>
          </w:divBdr>
        </w:div>
        <w:div w:id="67970371">
          <w:marLeft w:val="0"/>
          <w:marRight w:val="0"/>
          <w:marTop w:val="0"/>
          <w:marBottom w:val="0"/>
          <w:divBdr>
            <w:top w:val="none" w:sz="0" w:space="0" w:color="auto"/>
            <w:left w:val="none" w:sz="0" w:space="0" w:color="auto"/>
            <w:bottom w:val="none" w:sz="0" w:space="0" w:color="auto"/>
            <w:right w:val="none" w:sz="0" w:space="0" w:color="auto"/>
          </w:divBdr>
        </w:div>
        <w:div w:id="458033925">
          <w:marLeft w:val="0"/>
          <w:marRight w:val="0"/>
          <w:marTop w:val="0"/>
          <w:marBottom w:val="0"/>
          <w:divBdr>
            <w:top w:val="none" w:sz="0" w:space="0" w:color="auto"/>
            <w:left w:val="none" w:sz="0" w:space="0" w:color="auto"/>
            <w:bottom w:val="none" w:sz="0" w:space="0" w:color="auto"/>
            <w:right w:val="none" w:sz="0" w:space="0" w:color="auto"/>
          </w:divBdr>
        </w:div>
        <w:div w:id="1509058003">
          <w:marLeft w:val="0"/>
          <w:marRight w:val="0"/>
          <w:marTop w:val="0"/>
          <w:marBottom w:val="0"/>
          <w:divBdr>
            <w:top w:val="none" w:sz="0" w:space="0" w:color="auto"/>
            <w:left w:val="none" w:sz="0" w:space="0" w:color="auto"/>
            <w:bottom w:val="none" w:sz="0" w:space="0" w:color="auto"/>
            <w:right w:val="none" w:sz="0" w:space="0" w:color="auto"/>
          </w:divBdr>
        </w:div>
        <w:div w:id="28648750">
          <w:marLeft w:val="0"/>
          <w:marRight w:val="0"/>
          <w:marTop w:val="0"/>
          <w:marBottom w:val="0"/>
          <w:divBdr>
            <w:top w:val="none" w:sz="0" w:space="0" w:color="auto"/>
            <w:left w:val="none" w:sz="0" w:space="0" w:color="auto"/>
            <w:bottom w:val="none" w:sz="0" w:space="0" w:color="auto"/>
            <w:right w:val="none" w:sz="0" w:space="0" w:color="auto"/>
          </w:divBdr>
        </w:div>
        <w:div w:id="1971981304">
          <w:marLeft w:val="0"/>
          <w:marRight w:val="0"/>
          <w:marTop w:val="0"/>
          <w:marBottom w:val="0"/>
          <w:divBdr>
            <w:top w:val="none" w:sz="0" w:space="0" w:color="auto"/>
            <w:left w:val="none" w:sz="0" w:space="0" w:color="auto"/>
            <w:bottom w:val="none" w:sz="0" w:space="0" w:color="auto"/>
            <w:right w:val="none" w:sz="0" w:space="0" w:color="auto"/>
          </w:divBdr>
        </w:div>
        <w:div w:id="564536715">
          <w:marLeft w:val="0"/>
          <w:marRight w:val="0"/>
          <w:marTop w:val="0"/>
          <w:marBottom w:val="0"/>
          <w:divBdr>
            <w:top w:val="none" w:sz="0" w:space="0" w:color="auto"/>
            <w:left w:val="none" w:sz="0" w:space="0" w:color="auto"/>
            <w:bottom w:val="none" w:sz="0" w:space="0" w:color="auto"/>
            <w:right w:val="none" w:sz="0" w:space="0" w:color="auto"/>
          </w:divBdr>
        </w:div>
        <w:div w:id="1519659152">
          <w:marLeft w:val="0"/>
          <w:marRight w:val="0"/>
          <w:marTop w:val="0"/>
          <w:marBottom w:val="0"/>
          <w:divBdr>
            <w:top w:val="none" w:sz="0" w:space="0" w:color="auto"/>
            <w:left w:val="none" w:sz="0" w:space="0" w:color="auto"/>
            <w:bottom w:val="none" w:sz="0" w:space="0" w:color="auto"/>
            <w:right w:val="none" w:sz="0" w:space="0" w:color="auto"/>
          </w:divBdr>
        </w:div>
        <w:div w:id="687870808">
          <w:marLeft w:val="0"/>
          <w:marRight w:val="0"/>
          <w:marTop w:val="0"/>
          <w:marBottom w:val="0"/>
          <w:divBdr>
            <w:top w:val="none" w:sz="0" w:space="0" w:color="auto"/>
            <w:left w:val="none" w:sz="0" w:space="0" w:color="auto"/>
            <w:bottom w:val="none" w:sz="0" w:space="0" w:color="auto"/>
            <w:right w:val="none" w:sz="0" w:space="0" w:color="auto"/>
          </w:divBdr>
        </w:div>
        <w:div w:id="665205263">
          <w:marLeft w:val="0"/>
          <w:marRight w:val="0"/>
          <w:marTop w:val="0"/>
          <w:marBottom w:val="0"/>
          <w:divBdr>
            <w:top w:val="none" w:sz="0" w:space="0" w:color="auto"/>
            <w:left w:val="none" w:sz="0" w:space="0" w:color="auto"/>
            <w:bottom w:val="none" w:sz="0" w:space="0" w:color="auto"/>
            <w:right w:val="none" w:sz="0" w:space="0" w:color="auto"/>
          </w:divBdr>
        </w:div>
        <w:div w:id="1494643536">
          <w:marLeft w:val="0"/>
          <w:marRight w:val="0"/>
          <w:marTop w:val="0"/>
          <w:marBottom w:val="0"/>
          <w:divBdr>
            <w:top w:val="none" w:sz="0" w:space="0" w:color="auto"/>
            <w:left w:val="none" w:sz="0" w:space="0" w:color="auto"/>
            <w:bottom w:val="none" w:sz="0" w:space="0" w:color="auto"/>
            <w:right w:val="none" w:sz="0" w:space="0" w:color="auto"/>
          </w:divBdr>
        </w:div>
        <w:div w:id="1803501190">
          <w:marLeft w:val="0"/>
          <w:marRight w:val="0"/>
          <w:marTop w:val="0"/>
          <w:marBottom w:val="0"/>
          <w:divBdr>
            <w:top w:val="none" w:sz="0" w:space="0" w:color="auto"/>
            <w:left w:val="none" w:sz="0" w:space="0" w:color="auto"/>
            <w:bottom w:val="none" w:sz="0" w:space="0" w:color="auto"/>
            <w:right w:val="none" w:sz="0" w:space="0" w:color="auto"/>
          </w:divBdr>
        </w:div>
        <w:div w:id="1058088403">
          <w:marLeft w:val="0"/>
          <w:marRight w:val="0"/>
          <w:marTop w:val="0"/>
          <w:marBottom w:val="0"/>
          <w:divBdr>
            <w:top w:val="none" w:sz="0" w:space="0" w:color="auto"/>
            <w:left w:val="none" w:sz="0" w:space="0" w:color="auto"/>
            <w:bottom w:val="none" w:sz="0" w:space="0" w:color="auto"/>
            <w:right w:val="none" w:sz="0" w:space="0" w:color="auto"/>
          </w:divBdr>
        </w:div>
        <w:div w:id="711539091">
          <w:marLeft w:val="0"/>
          <w:marRight w:val="0"/>
          <w:marTop w:val="0"/>
          <w:marBottom w:val="0"/>
          <w:divBdr>
            <w:top w:val="none" w:sz="0" w:space="0" w:color="auto"/>
            <w:left w:val="none" w:sz="0" w:space="0" w:color="auto"/>
            <w:bottom w:val="none" w:sz="0" w:space="0" w:color="auto"/>
            <w:right w:val="none" w:sz="0" w:space="0" w:color="auto"/>
          </w:divBdr>
        </w:div>
        <w:div w:id="1535263541">
          <w:marLeft w:val="0"/>
          <w:marRight w:val="0"/>
          <w:marTop w:val="0"/>
          <w:marBottom w:val="0"/>
          <w:divBdr>
            <w:top w:val="none" w:sz="0" w:space="0" w:color="auto"/>
            <w:left w:val="none" w:sz="0" w:space="0" w:color="auto"/>
            <w:bottom w:val="none" w:sz="0" w:space="0" w:color="auto"/>
            <w:right w:val="none" w:sz="0" w:space="0" w:color="auto"/>
          </w:divBdr>
        </w:div>
        <w:div w:id="1623029020">
          <w:marLeft w:val="0"/>
          <w:marRight w:val="0"/>
          <w:marTop w:val="0"/>
          <w:marBottom w:val="0"/>
          <w:divBdr>
            <w:top w:val="none" w:sz="0" w:space="0" w:color="auto"/>
            <w:left w:val="none" w:sz="0" w:space="0" w:color="auto"/>
            <w:bottom w:val="none" w:sz="0" w:space="0" w:color="auto"/>
            <w:right w:val="none" w:sz="0" w:space="0" w:color="auto"/>
          </w:divBdr>
        </w:div>
        <w:div w:id="1839496881">
          <w:marLeft w:val="0"/>
          <w:marRight w:val="0"/>
          <w:marTop w:val="0"/>
          <w:marBottom w:val="0"/>
          <w:divBdr>
            <w:top w:val="none" w:sz="0" w:space="0" w:color="auto"/>
            <w:left w:val="none" w:sz="0" w:space="0" w:color="auto"/>
            <w:bottom w:val="none" w:sz="0" w:space="0" w:color="auto"/>
            <w:right w:val="none" w:sz="0" w:space="0" w:color="auto"/>
          </w:divBdr>
        </w:div>
        <w:div w:id="40450089">
          <w:marLeft w:val="0"/>
          <w:marRight w:val="0"/>
          <w:marTop w:val="0"/>
          <w:marBottom w:val="0"/>
          <w:divBdr>
            <w:top w:val="none" w:sz="0" w:space="0" w:color="auto"/>
            <w:left w:val="none" w:sz="0" w:space="0" w:color="auto"/>
            <w:bottom w:val="none" w:sz="0" w:space="0" w:color="auto"/>
            <w:right w:val="none" w:sz="0" w:space="0" w:color="auto"/>
          </w:divBdr>
        </w:div>
        <w:div w:id="170415530">
          <w:marLeft w:val="0"/>
          <w:marRight w:val="0"/>
          <w:marTop w:val="0"/>
          <w:marBottom w:val="0"/>
          <w:divBdr>
            <w:top w:val="none" w:sz="0" w:space="0" w:color="auto"/>
            <w:left w:val="none" w:sz="0" w:space="0" w:color="auto"/>
            <w:bottom w:val="none" w:sz="0" w:space="0" w:color="auto"/>
            <w:right w:val="none" w:sz="0" w:space="0" w:color="auto"/>
          </w:divBdr>
        </w:div>
        <w:div w:id="2084373478">
          <w:marLeft w:val="0"/>
          <w:marRight w:val="0"/>
          <w:marTop w:val="0"/>
          <w:marBottom w:val="0"/>
          <w:divBdr>
            <w:top w:val="none" w:sz="0" w:space="0" w:color="auto"/>
            <w:left w:val="none" w:sz="0" w:space="0" w:color="auto"/>
            <w:bottom w:val="none" w:sz="0" w:space="0" w:color="auto"/>
            <w:right w:val="none" w:sz="0" w:space="0" w:color="auto"/>
          </w:divBdr>
        </w:div>
        <w:div w:id="584844750">
          <w:marLeft w:val="0"/>
          <w:marRight w:val="0"/>
          <w:marTop w:val="0"/>
          <w:marBottom w:val="0"/>
          <w:divBdr>
            <w:top w:val="none" w:sz="0" w:space="0" w:color="auto"/>
            <w:left w:val="none" w:sz="0" w:space="0" w:color="auto"/>
            <w:bottom w:val="none" w:sz="0" w:space="0" w:color="auto"/>
            <w:right w:val="none" w:sz="0" w:space="0" w:color="auto"/>
          </w:divBdr>
        </w:div>
        <w:div w:id="1120953603">
          <w:marLeft w:val="0"/>
          <w:marRight w:val="0"/>
          <w:marTop w:val="0"/>
          <w:marBottom w:val="0"/>
          <w:divBdr>
            <w:top w:val="none" w:sz="0" w:space="0" w:color="auto"/>
            <w:left w:val="none" w:sz="0" w:space="0" w:color="auto"/>
            <w:bottom w:val="none" w:sz="0" w:space="0" w:color="auto"/>
            <w:right w:val="none" w:sz="0" w:space="0" w:color="auto"/>
          </w:divBdr>
        </w:div>
        <w:div w:id="967663559">
          <w:marLeft w:val="0"/>
          <w:marRight w:val="0"/>
          <w:marTop w:val="0"/>
          <w:marBottom w:val="0"/>
          <w:divBdr>
            <w:top w:val="none" w:sz="0" w:space="0" w:color="auto"/>
            <w:left w:val="none" w:sz="0" w:space="0" w:color="auto"/>
            <w:bottom w:val="none" w:sz="0" w:space="0" w:color="auto"/>
            <w:right w:val="none" w:sz="0" w:space="0" w:color="auto"/>
          </w:divBdr>
        </w:div>
        <w:div w:id="194928233">
          <w:marLeft w:val="0"/>
          <w:marRight w:val="0"/>
          <w:marTop w:val="0"/>
          <w:marBottom w:val="0"/>
          <w:divBdr>
            <w:top w:val="none" w:sz="0" w:space="0" w:color="auto"/>
            <w:left w:val="none" w:sz="0" w:space="0" w:color="auto"/>
            <w:bottom w:val="none" w:sz="0" w:space="0" w:color="auto"/>
            <w:right w:val="none" w:sz="0" w:space="0" w:color="auto"/>
          </w:divBdr>
        </w:div>
        <w:div w:id="229970995">
          <w:marLeft w:val="0"/>
          <w:marRight w:val="0"/>
          <w:marTop w:val="0"/>
          <w:marBottom w:val="0"/>
          <w:divBdr>
            <w:top w:val="none" w:sz="0" w:space="0" w:color="auto"/>
            <w:left w:val="none" w:sz="0" w:space="0" w:color="auto"/>
            <w:bottom w:val="none" w:sz="0" w:space="0" w:color="auto"/>
            <w:right w:val="none" w:sz="0" w:space="0" w:color="auto"/>
          </w:divBdr>
        </w:div>
        <w:div w:id="2125879341">
          <w:marLeft w:val="0"/>
          <w:marRight w:val="0"/>
          <w:marTop w:val="0"/>
          <w:marBottom w:val="0"/>
          <w:divBdr>
            <w:top w:val="none" w:sz="0" w:space="0" w:color="auto"/>
            <w:left w:val="none" w:sz="0" w:space="0" w:color="auto"/>
            <w:bottom w:val="none" w:sz="0" w:space="0" w:color="auto"/>
            <w:right w:val="none" w:sz="0" w:space="0" w:color="auto"/>
          </w:divBdr>
        </w:div>
        <w:div w:id="1525316037">
          <w:marLeft w:val="0"/>
          <w:marRight w:val="0"/>
          <w:marTop w:val="0"/>
          <w:marBottom w:val="0"/>
          <w:divBdr>
            <w:top w:val="none" w:sz="0" w:space="0" w:color="auto"/>
            <w:left w:val="none" w:sz="0" w:space="0" w:color="auto"/>
            <w:bottom w:val="none" w:sz="0" w:space="0" w:color="auto"/>
            <w:right w:val="none" w:sz="0" w:space="0" w:color="auto"/>
          </w:divBdr>
        </w:div>
        <w:div w:id="904217419">
          <w:marLeft w:val="0"/>
          <w:marRight w:val="0"/>
          <w:marTop w:val="0"/>
          <w:marBottom w:val="0"/>
          <w:divBdr>
            <w:top w:val="none" w:sz="0" w:space="0" w:color="auto"/>
            <w:left w:val="none" w:sz="0" w:space="0" w:color="auto"/>
            <w:bottom w:val="none" w:sz="0" w:space="0" w:color="auto"/>
            <w:right w:val="none" w:sz="0" w:space="0" w:color="auto"/>
          </w:divBdr>
        </w:div>
        <w:div w:id="1097093956">
          <w:marLeft w:val="0"/>
          <w:marRight w:val="0"/>
          <w:marTop w:val="0"/>
          <w:marBottom w:val="0"/>
          <w:divBdr>
            <w:top w:val="none" w:sz="0" w:space="0" w:color="auto"/>
            <w:left w:val="none" w:sz="0" w:space="0" w:color="auto"/>
            <w:bottom w:val="none" w:sz="0" w:space="0" w:color="auto"/>
            <w:right w:val="none" w:sz="0" w:space="0" w:color="auto"/>
          </w:divBdr>
        </w:div>
        <w:div w:id="2110468071">
          <w:marLeft w:val="0"/>
          <w:marRight w:val="0"/>
          <w:marTop w:val="0"/>
          <w:marBottom w:val="0"/>
          <w:divBdr>
            <w:top w:val="none" w:sz="0" w:space="0" w:color="auto"/>
            <w:left w:val="none" w:sz="0" w:space="0" w:color="auto"/>
            <w:bottom w:val="none" w:sz="0" w:space="0" w:color="auto"/>
            <w:right w:val="none" w:sz="0" w:space="0" w:color="auto"/>
          </w:divBdr>
        </w:div>
        <w:div w:id="1075661342">
          <w:marLeft w:val="0"/>
          <w:marRight w:val="0"/>
          <w:marTop w:val="0"/>
          <w:marBottom w:val="0"/>
          <w:divBdr>
            <w:top w:val="none" w:sz="0" w:space="0" w:color="auto"/>
            <w:left w:val="none" w:sz="0" w:space="0" w:color="auto"/>
            <w:bottom w:val="none" w:sz="0" w:space="0" w:color="auto"/>
            <w:right w:val="none" w:sz="0" w:space="0" w:color="auto"/>
          </w:divBdr>
        </w:div>
        <w:div w:id="89665569">
          <w:marLeft w:val="0"/>
          <w:marRight w:val="0"/>
          <w:marTop w:val="0"/>
          <w:marBottom w:val="0"/>
          <w:divBdr>
            <w:top w:val="none" w:sz="0" w:space="0" w:color="auto"/>
            <w:left w:val="none" w:sz="0" w:space="0" w:color="auto"/>
            <w:bottom w:val="none" w:sz="0" w:space="0" w:color="auto"/>
            <w:right w:val="none" w:sz="0" w:space="0" w:color="auto"/>
          </w:divBdr>
        </w:div>
        <w:div w:id="1897857307">
          <w:marLeft w:val="0"/>
          <w:marRight w:val="0"/>
          <w:marTop w:val="0"/>
          <w:marBottom w:val="0"/>
          <w:divBdr>
            <w:top w:val="none" w:sz="0" w:space="0" w:color="auto"/>
            <w:left w:val="none" w:sz="0" w:space="0" w:color="auto"/>
            <w:bottom w:val="none" w:sz="0" w:space="0" w:color="auto"/>
            <w:right w:val="none" w:sz="0" w:space="0" w:color="auto"/>
          </w:divBdr>
        </w:div>
        <w:div w:id="1597178485">
          <w:marLeft w:val="0"/>
          <w:marRight w:val="0"/>
          <w:marTop w:val="0"/>
          <w:marBottom w:val="0"/>
          <w:divBdr>
            <w:top w:val="none" w:sz="0" w:space="0" w:color="auto"/>
            <w:left w:val="none" w:sz="0" w:space="0" w:color="auto"/>
            <w:bottom w:val="none" w:sz="0" w:space="0" w:color="auto"/>
            <w:right w:val="none" w:sz="0" w:space="0" w:color="auto"/>
          </w:divBdr>
        </w:div>
        <w:div w:id="1379667118">
          <w:marLeft w:val="0"/>
          <w:marRight w:val="0"/>
          <w:marTop w:val="0"/>
          <w:marBottom w:val="0"/>
          <w:divBdr>
            <w:top w:val="none" w:sz="0" w:space="0" w:color="auto"/>
            <w:left w:val="none" w:sz="0" w:space="0" w:color="auto"/>
            <w:bottom w:val="none" w:sz="0" w:space="0" w:color="auto"/>
            <w:right w:val="none" w:sz="0" w:space="0" w:color="auto"/>
          </w:divBdr>
        </w:div>
        <w:div w:id="37169980">
          <w:marLeft w:val="0"/>
          <w:marRight w:val="0"/>
          <w:marTop w:val="0"/>
          <w:marBottom w:val="0"/>
          <w:divBdr>
            <w:top w:val="none" w:sz="0" w:space="0" w:color="auto"/>
            <w:left w:val="none" w:sz="0" w:space="0" w:color="auto"/>
            <w:bottom w:val="none" w:sz="0" w:space="0" w:color="auto"/>
            <w:right w:val="none" w:sz="0" w:space="0" w:color="auto"/>
          </w:divBdr>
        </w:div>
        <w:div w:id="662977600">
          <w:marLeft w:val="0"/>
          <w:marRight w:val="0"/>
          <w:marTop w:val="0"/>
          <w:marBottom w:val="0"/>
          <w:divBdr>
            <w:top w:val="none" w:sz="0" w:space="0" w:color="auto"/>
            <w:left w:val="none" w:sz="0" w:space="0" w:color="auto"/>
            <w:bottom w:val="none" w:sz="0" w:space="0" w:color="auto"/>
            <w:right w:val="none" w:sz="0" w:space="0" w:color="auto"/>
          </w:divBdr>
        </w:div>
        <w:div w:id="137844829">
          <w:marLeft w:val="0"/>
          <w:marRight w:val="0"/>
          <w:marTop w:val="0"/>
          <w:marBottom w:val="0"/>
          <w:divBdr>
            <w:top w:val="none" w:sz="0" w:space="0" w:color="auto"/>
            <w:left w:val="none" w:sz="0" w:space="0" w:color="auto"/>
            <w:bottom w:val="none" w:sz="0" w:space="0" w:color="auto"/>
            <w:right w:val="none" w:sz="0" w:space="0" w:color="auto"/>
          </w:divBdr>
        </w:div>
        <w:div w:id="119687652">
          <w:marLeft w:val="0"/>
          <w:marRight w:val="0"/>
          <w:marTop w:val="0"/>
          <w:marBottom w:val="0"/>
          <w:divBdr>
            <w:top w:val="none" w:sz="0" w:space="0" w:color="auto"/>
            <w:left w:val="none" w:sz="0" w:space="0" w:color="auto"/>
            <w:bottom w:val="none" w:sz="0" w:space="0" w:color="auto"/>
            <w:right w:val="none" w:sz="0" w:space="0" w:color="auto"/>
          </w:divBdr>
        </w:div>
        <w:div w:id="1498300293">
          <w:marLeft w:val="0"/>
          <w:marRight w:val="0"/>
          <w:marTop w:val="0"/>
          <w:marBottom w:val="0"/>
          <w:divBdr>
            <w:top w:val="none" w:sz="0" w:space="0" w:color="auto"/>
            <w:left w:val="none" w:sz="0" w:space="0" w:color="auto"/>
            <w:bottom w:val="none" w:sz="0" w:space="0" w:color="auto"/>
            <w:right w:val="none" w:sz="0" w:space="0" w:color="auto"/>
          </w:divBdr>
        </w:div>
      </w:divsChild>
    </w:div>
    <w:div w:id="1803960594">
      <w:bodyDiv w:val="1"/>
      <w:marLeft w:val="0"/>
      <w:marRight w:val="0"/>
      <w:marTop w:val="0"/>
      <w:marBottom w:val="0"/>
      <w:divBdr>
        <w:top w:val="none" w:sz="0" w:space="0" w:color="auto"/>
        <w:left w:val="none" w:sz="0" w:space="0" w:color="auto"/>
        <w:bottom w:val="none" w:sz="0" w:space="0" w:color="auto"/>
        <w:right w:val="none" w:sz="0" w:space="0" w:color="auto"/>
      </w:divBdr>
    </w:div>
    <w:div w:id="2010791918">
      <w:bodyDiv w:val="1"/>
      <w:marLeft w:val="0"/>
      <w:marRight w:val="0"/>
      <w:marTop w:val="0"/>
      <w:marBottom w:val="0"/>
      <w:divBdr>
        <w:top w:val="none" w:sz="0" w:space="0" w:color="auto"/>
        <w:left w:val="none" w:sz="0" w:space="0" w:color="auto"/>
        <w:bottom w:val="none" w:sz="0" w:space="0" w:color="auto"/>
        <w:right w:val="none" w:sz="0" w:space="0" w:color="auto"/>
      </w:divBdr>
    </w:div>
    <w:div w:id="212966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jhickey@trinityenergygroup.ca" TargetMode="External"/><Relationship Id="rId4" Type="http://schemas.openxmlformats.org/officeDocument/2006/relationships/settings" Target="settings.xml"/><Relationship Id="rId9" Type="http://schemas.openxmlformats.org/officeDocument/2006/relationships/hyperlink" Target="http://www.homewarmingapply.ca"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amherst.ca" TargetMode="External"/><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purdy\Desktop\MR%20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DA18BE-8010-4724-814B-D072D2449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MR Template</Template>
  <TotalTime>2</TotalTime>
  <Pages>3</Pages>
  <Words>637</Words>
  <Characters>3635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4264</CharactersWithSpaces>
  <SharedDoc>false</SharedDoc>
  <HLinks>
    <vt:vector size="30" baseType="variant">
      <vt:variant>
        <vt:i4>116</vt:i4>
      </vt:variant>
      <vt:variant>
        <vt:i4>12</vt:i4>
      </vt:variant>
      <vt:variant>
        <vt:i4>0</vt:i4>
      </vt:variant>
      <vt:variant>
        <vt:i4>5</vt:i4>
      </vt:variant>
      <vt:variant>
        <vt:lpwstr>mailto:andrew.wagstaff@tc.tc</vt:lpwstr>
      </vt:variant>
      <vt:variant>
        <vt:lpwstr/>
      </vt:variant>
      <vt:variant>
        <vt:i4>2424838</vt:i4>
      </vt:variant>
      <vt:variant>
        <vt:i4>9</vt:i4>
      </vt:variant>
      <vt:variant>
        <vt:i4>0</vt:i4>
      </vt:variant>
      <vt:variant>
        <vt:i4>5</vt:i4>
      </vt:variant>
      <vt:variant>
        <vt:lpwstr>mailto:newsroom@herald.ca</vt:lpwstr>
      </vt:variant>
      <vt:variant>
        <vt:lpwstr/>
      </vt:variant>
      <vt:variant>
        <vt:i4>4259959</vt:i4>
      </vt:variant>
      <vt:variant>
        <vt:i4>6</vt:i4>
      </vt:variant>
      <vt:variant>
        <vt:i4>0</vt:i4>
      </vt:variant>
      <vt:variant>
        <vt:i4>5</vt:i4>
      </vt:variant>
      <vt:variant>
        <vt:lpwstr>mailto:cfta@eastlink.ca</vt:lpwstr>
      </vt:variant>
      <vt:variant>
        <vt:lpwstr/>
      </vt:variant>
      <vt:variant>
        <vt:i4>3932165</vt:i4>
      </vt:variant>
      <vt:variant>
        <vt:i4>3</vt:i4>
      </vt:variant>
      <vt:variant>
        <vt:i4>0</vt:i4>
      </vt:variant>
      <vt:variant>
        <vt:i4>5</vt:i4>
      </vt:variant>
      <vt:variant>
        <vt:lpwstr>mailto:ckdh@ckdh.net</vt:lpwstr>
      </vt:variant>
      <vt:variant>
        <vt:lpwstr/>
      </vt:variant>
      <vt:variant>
        <vt:i4>2424907</vt:i4>
      </vt:variant>
      <vt:variant>
        <vt:i4>0</vt:i4>
      </vt:variant>
      <vt:variant>
        <vt:i4>0</vt:i4>
      </vt:variant>
      <vt:variant>
        <vt:i4>5</vt:i4>
      </vt:variant>
      <vt:variant>
        <vt:lpwstr>mailto:darrell.cole@tc.tc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Rebecca Purdy</dc:creator>
  <cp:lastModifiedBy>Tom McCoag</cp:lastModifiedBy>
  <cp:revision>2</cp:revision>
  <cp:lastPrinted>2018-03-01T17:17:00Z</cp:lastPrinted>
  <dcterms:created xsi:type="dcterms:W3CDTF">2020-02-21T13:52:00Z</dcterms:created>
  <dcterms:modified xsi:type="dcterms:W3CDTF">2020-02-21T13:52:00Z</dcterms:modified>
</cp:coreProperties>
</file>